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6C" w:rsidRPr="00AB136C" w:rsidRDefault="00AB136C" w:rsidP="00AB136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50"/>
          <w:szCs w:val="50"/>
          <w:lang w:eastAsia="ru-RU"/>
        </w:rPr>
      </w:pPr>
      <w:r w:rsidRPr="00AB136C">
        <w:rPr>
          <w:rFonts w:ascii="Arial" w:eastAsia="Times New Roman" w:hAnsi="Arial" w:cs="Arial"/>
          <w:b/>
          <w:bCs/>
          <w:caps/>
          <w:color w:val="333333"/>
          <w:kern w:val="36"/>
          <w:sz w:val="50"/>
          <w:szCs w:val="50"/>
          <w:lang w:eastAsia="ru-RU"/>
        </w:rPr>
        <w:t>РЕКОМЕНДАЦИИ ПСИХОЛОГА РОДИТЕЛЯМ БУДУЩИХ ПЕРВОКЛАССНИКОВ</w:t>
      </w:r>
    </w:p>
    <w:p w:rsidR="00AB136C" w:rsidRPr="00AB136C" w:rsidRDefault="00AB136C" w:rsidP="00AB136C">
      <w:pPr>
        <w:shd w:val="clear" w:color="auto" w:fill="FFFFFF"/>
        <w:spacing w:before="300" w:after="225" w:line="240" w:lineRule="auto"/>
        <w:jc w:val="both"/>
        <w:outlineLvl w:val="1"/>
        <w:rPr>
          <w:rFonts w:ascii="Arial" w:eastAsia="Times New Roman" w:hAnsi="Arial" w:cs="Arial"/>
          <w:caps/>
          <w:color w:val="333333"/>
          <w:sz w:val="42"/>
          <w:szCs w:val="42"/>
          <w:lang w:eastAsia="ru-RU"/>
        </w:rPr>
      </w:pPr>
      <w:r w:rsidRPr="00AB136C">
        <w:rPr>
          <w:rFonts w:ascii="Arial" w:eastAsia="Times New Roman" w:hAnsi="Arial" w:cs="Arial"/>
          <w:caps/>
          <w:color w:val="333333"/>
          <w:sz w:val="42"/>
          <w:szCs w:val="42"/>
          <w:lang w:eastAsia="ru-RU"/>
        </w:rPr>
        <w:t xml:space="preserve">12 РЕКОМЕНДАЦИЙ </w:t>
      </w:r>
      <w:proofErr w:type="gramStart"/>
      <w:r w:rsidRPr="00AB136C">
        <w:rPr>
          <w:rFonts w:ascii="Arial" w:eastAsia="Times New Roman" w:hAnsi="Arial" w:cs="Arial"/>
          <w:caps/>
          <w:color w:val="333333"/>
          <w:sz w:val="42"/>
          <w:szCs w:val="42"/>
          <w:lang w:eastAsia="ru-RU"/>
        </w:rPr>
        <w:t>РОДИТЕЛЯМ</w:t>
      </w:r>
      <w:proofErr w:type="gramEnd"/>
      <w:r w:rsidRPr="00AB136C">
        <w:rPr>
          <w:rFonts w:ascii="Arial" w:eastAsia="Times New Roman" w:hAnsi="Arial" w:cs="Arial"/>
          <w:caps/>
          <w:color w:val="333333"/>
          <w:sz w:val="42"/>
          <w:szCs w:val="42"/>
          <w:lang w:eastAsia="ru-RU"/>
        </w:rPr>
        <w:t xml:space="preserve"> БУДУЩИМ ПЕРВОКЛАССНИКОВ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Скоро в школу... Осенью ваш ребенок переступит ее порог.  В ваших силах создать в семье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 Чаще делитесь с ребенком воспоминаниями о счастливых мгновениях своего прошлого.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семейный</w:t>
      </w:r>
      <w:proofErr w:type="gram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добрые воспоминания</w:t>
      </w:r>
      <w:proofErr w:type="gram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о школьных годах, смешные истории из школьной жизни и рассказы о </w:t>
      </w:r>
      <w:proofErr w:type="gram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друзьях</w:t>
      </w:r>
      <w:proofErr w:type="gram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детства наполнят душу ребенка радостным ожиданием.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II.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Помогите ребенку овладеть информацией, которая позволит ему не теряться.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III.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  <w:proofErr w:type="gram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Приучите ребенка содержать в порядке свои вещи Успехи ребенка в школе во многом зависят</w:t>
      </w:r>
      <w:proofErr w:type="gram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 Наличие собственного пространства наряду с остальными задачами подчеркнет изменение </w:t>
      </w:r>
      <w:proofErr w:type="spell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статусности</w:t>
      </w:r>
      <w:proofErr w:type="spell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будущего первоклассника (как и остальная атрибутика школьной жизни – пеналы, портфели, учебники и т.д.). Примеряя на себя (в буквальном смысле) будущую роль школьника, ребенок легче приспособится к изменившимся требованиям (наличие обязанностей и повышение нормативности поведения).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IV.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После таких «напутствий»  на вопрос: «Хочешь ли ты учиться в школе?» дети уверенно отвечают: «Нет!» 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lastRenderedPageBreak/>
        <w:t>V.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Не старайтесь быть для ребенка учителем. Стремитесь занять поддерживающую позицию.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VI.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 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самоценность</w:t>
      </w:r>
      <w:proofErr w:type="spell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игры, а не выигрыша.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VII.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Хорошие манеры ребенка — зеркало семейных отношений 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VIII.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Помогите ребенку обрести чувство уверенности в себе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IX.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X.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  <w:proofErr w:type="gram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Научите ребенка самостоятельно принимать решения Умение делать самостоятельный выбор развивает</w:t>
      </w:r>
      <w:proofErr w:type="gram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lastRenderedPageBreak/>
        <w:t>XI.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B73526"/>
          <w:sz w:val="36"/>
          <w:szCs w:val="36"/>
          <w:lang w:eastAsia="ru-RU"/>
        </w:rPr>
        <w:t>XII.</w:t>
      </w: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Учите ребенка чувствовать и удивляться, поощряйте его любознательность</w:t>
      </w:r>
      <w:proofErr w:type="gramStart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О</w:t>
      </w:r>
      <w:proofErr w:type="gramEnd"/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 </w:t>
      </w:r>
    </w:p>
    <w:p w:rsidR="00AB136C" w:rsidRPr="00AB136C" w:rsidRDefault="00AB136C" w:rsidP="00AB136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AB13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EB1427" w:rsidRDefault="00EB1427">
      <w:bookmarkStart w:id="0" w:name="_GoBack"/>
      <w:bookmarkEnd w:id="0"/>
    </w:p>
    <w:sectPr w:rsidR="00EB1427" w:rsidSect="00AC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51"/>
    <w:rsid w:val="00AB136C"/>
    <w:rsid w:val="00AC00F6"/>
    <w:rsid w:val="00C00F51"/>
    <w:rsid w:val="00E661FF"/>
    <w:rsid w:val="00EB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6"/>
  </w:style>
  <w:style w:type="paragraph" w:styleId="1">
    <w:name w:val="heading 1"/>
    <w:basedOn w:val="a"/>
    <w:link w:val="10"/>
    <w:uiPriority w:val="9"/>
    <w:qFormat/>
    <w:rsid w:val="00AB1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36C"/>
    <w:rPr>
      <w:b/>
      <w:bCs/>
    </w:rPr>
  </w:style>
  <w:style w:type="character" w:customStyle="1" w:styleId="apple-converted-space">
    <w:name w:val="apple-converted-space"/>
    <w:basedOn w:val="a0"/>
    <w:rsid w:val="00AB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36C"/>
    <w:rPr>
      <w:b/>
      <w:bCs/>
    </w:rPr>
  </w:style>
  <w:style w:type="character" w:customStyle="1" w:styleId="apple-converted-space">
    <w:name w:val="apple-converted-space"/>
    <w:basedOn w:val="a0"/>
    <w:rsid w:val="00AB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Company>Home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2018-01-31T10:58:00Z</dcterms:created>
  <dcterms:modified xsi:type="dcterms:W3CDTF">2018-01-31T10:58:00Z</dcterms:modified>
</cp:coreProperties>
</file>