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4D" w:rsidRPr="0069639E" w:rsidRDefault="00BC524D" w:rsidP="00BC524D">
      <w:pPr>
        <w:pStyle w:val="a3"/>
        <w:jc w:val="center"/>
        <w:rPr>
          <w:rStyle w:val="a4"/>
          <w:b/>
          <w:i w:val="0"/>
          <w:color w:val="000000"/>
          <w:sz w:val="60"/>
          <w:szCs w:val="60"/>
        </w:rPr>
      </w:pPr>
      <w:r>
        <w:rPr>
          <w:rStyle w:val="a4"/>
          <w:b/>
          <w:color w:val="000000"/>
          <w:sz w:val="60"/>
          <w:szCs w:val="60"/>
        </w:rPr>
        <w:t>ЧОУ СОШ ГЕУЛА</w:t>
      </w:r>
    </w:p>
    <w:p w:rsidR="00BC524D" w:rsidRDefault="00BC524D" w:rsidP="00BC524D">
      <w:pPr>
        <w:pStyle w:val="a3"/>
        <w:jc w:val="center"/>
        <w:rPr>
          <w:rStyle w:val="a4"/>
          <w:b/>
          <w:i w:val="0"/>
          <w:color w:val="000000"/>
          <w:sz w:val="60"/>
          <w:szCs w:val="60"/>
        </w:rPr>
      </w:pPr>
      <w:r>
        <w:rPr>
          <w:rStyle w:val="a4"/>
          <w:b/>
          <w:color w:val="000000"/>
          <w:sz w:val="60"/>
          <w:szCs w:val="60"/>
        </w:rPr>
        <w:t>Р</w:t>
      </w:r>
      <w:r w:rsidRPr="00126D27">
        <w:rPr>
          <w:rStyle w:val="a4"/>
          <w:b/>
          <w:color w:val="000000"/>
          <w:sz w:val="60"/>
          <w:szCs w:val="60"/>
        </w:rPr>
        <w:t>абочая программа</w:t>
      </w:r>
    </w:p>
    <w:p w:rsidR="00BC524D" w:rsidRPr="00126D27" w:rsidRDefault="00BC524D" w:rsidP="00BC524D">
      <w:pPr>
        <w:pStyle w:val="a3"/>
        <w:jc w:val="center"/>
        <w:rPr>
          <w:rStyle w:val="a4"/>
          <w:b/>
          <w:i w:val="0"/>
          <w:color w:val="000000"/>
          <w:sz w:val="60"/>
          <w:szCs w:val="60"/>
        </w:rPr>
      </w:pPr>
    </w:p>
    <w:p w:rsidR="00BC524D" w:rsidRPr="00126D27" w:rsidRDefault="00BC524D" w:rsidP="00EB1DAF">
      <w:pPr>
        <w:pStyle w:val="a3"/>
        <w:jc w:val="center"/>
        <w:rPr>
          <w:rStyle w:val="a4"/>
          <w:b/>
          <w:i w:val="0"/>
          <w:color w:val="000000"/>
          <w:sz w:val="52"/>
          <w:szCs w:val="52"/>
        </w:rPr>
      </w:pPr>
      <w:r w:rsidRPr="00126D27">
        <w:rPr>
          <w:rStyle w:val="a4"/>
          <w:b/>
          <w:color w:val="000000"/>
          <w:sz w:val="52"/>
          <w:szCs w:val="52"/>
        </w:rPr>
        <w:t xml:space="preserve">По </w:t>
      </w:r>
      <w:r>
        <w:rPr>
          <w:rStyle w:val="a4"/>
          <w:b/>
          <w:color w:val="000000"/>
          <w:sz w:val="52"/>
          <w:szCs w:val="52"/>
        </w:rPr>
        <w:t>геометрии</w:t>
      </w:r>
      <w:r w:rsidRPr="00126D27">
        <w:rPr>
          <w:rStyle w:val="a4"/>
          <w:b/>
          <w:color w:val="000000"/>
          <w:sz w:val="52"/>
          <w:szCs w:val="52"/>
        </w:rPr>
        <w:t xml:space="preserve"> </w:t>
      </w:r>
      <w:r w:rsidR="00EB1DAF">
        <w:rPr>
          <w:rStyle w:val="a4"/>
          <w:b/>
          <w:color w:val="000000"/>
          <w:sz w:val="52"/>
          <w:szCs w:val="52"/>
          <w:lang w:val="en-US"/>
        </w:rPr>
        <w:t xml:space="preserve">9 </w:t>
      </w:r>
      <w:bookmarkStart w:id="0" w:name="_GoBack"/>
      <w:bookmarkEnd w:id="0"/>
      <w:r w:rsidRPr="00126D27">
        <w:rPr>
          <w:rStyle w:val="a4"/>
          <w:b/>
          <w:color w:val="000000"/>
          <w:sz w:val="52"/>
          <w:szCs w:val="52"/>
        </w:rPr>
        <w:t>класса</w:t>
      </w:r>
    </w:p>
    <w:p w:rsidR="00BC524D" w:rsidRPr="00126D27" w:rsidRDefault="00BC524D" w:rsidP="00BC524D">
      <w:pPr>
        <w:pStyle w:val="a3"/>
        <w:jc w:val="center"/>
        <w:rPr>
          <w:rStyle w:val="a4"/>
          <w:b/>
          <w:i w:val="0"/>
          <w:color w:val="000000"/>
          <w:sz w:val="52"/>
          <w:szCs w:val="52"/>
        </w:rPr>
      </w:pPr>
      <w:r>
        <w:rPr>
          <w:rStyle w:val="a4"/>
          <w:b/>
          <w:color w:val="000000"/>
          <w:sz w:val="52"/>
          <w:szCs w:val="52"/>
        </w:rPr>
        <w:t>Базовый уровень</w:t>
      </w:r>
      <w:r w:rsidRPr="00126D27">
        <w:rPr>
          <w:rStyle w:val="a4"/>
          <w:b/>
          <w:color w:val="000000"/>
          <w:sz w:val="52"/>
          <w:szCs w:val="52"/>
        </w:rPr>
        <w:t xml:space="preserve">  </w:t>
      </w:r>
    </w:p>
    <w:p w:rsidR="00BC524D" w:rsidRPr="00126D27" w:rsidRDefault="00BC524D" w:rsidP="00BC524D">
      <w:pPr>
        <w:pStyle w:val="a3"/>
        <w:jc w:val="center"/>
        <w:rPr>
          <w:rStyle w:val="a4"/>
          <w:b/>
          <w:i w:val="0"/>
          <w:color w:val="000000"/>
          <w:sz w:val="52"/>
          <w:szCs w:val="52"/>
        </w:rPr>
      </w:pPr>
      <w:r>
        <w:rPr>
          <w:rStyle w:val="a4"/>
          <w:b/>
          <w:color w:val="000000"/>
          <w:sz w:val="52"/>
          <w:szCs w:val="52"/>
        </w:rPr>
        <w:t>МАНАШИРОВОЙ ТАМАРЫ АЛЕКСЕЕВНЫ</w:t>
      </w:r>
    </w:p>
    <w:p w:rsidR="00BC524D" w:rsidRDefault="00BC524D" w:rsidP="00BC524D">
      <w:pPr>
        <w:pStyle w:val="a3"/>
        <w:jc w:val="center"/>
        <w:rPr>
          <w:rStyle w:val="a4"/>
          <w:b/>
          <w:i w:val="0"/>
          <w:color w:val="000000"/>
          <w:sz w:val="52"/>
          <w:szCs w:val="52"/>
        </w:rPr>
      </w:pPr>
      <w:r>
        <w:rPr>
          <w:rStyle w:val="a4"/>
          <w:b/>
          <w:color w:val="000000"/>
          <w:sz w:val="52"/>
          <w:szCs w:val="52"/>
        </w:rPr>
        <w:t>Учитель математики</w:t>
      </w:r>
    </w:p>
    <w:p w:rsidR="00BC524D" w:rsidRDefault="00BC524D" w:rsidP="00BC524D">
      <w:pPr>
        <w:pStyle w:val="a3"/>
        <w:jc w:val="center"/>
        <w:rPr>
          <w:rStyle w:val="a4"/>
          <w:b/>
          <w:i w:val="0"/>
          <w:color w:val="000000"/>
        </w:rPr>
      </w:pPr>
      <w:r>
        <w:rPr>
          <w:rStyle w:val="a4"/>
          <w:b/>
          <w:color w:val="000000"/>
          <w:sz w:val="52"/>
          <w:szCs w:val="52"/>
        </w:rPr>
        <w:t>Высшей квалификационной категории</w:t>
      </w:r>
    </w:p>
    <w:p w:rsidR="00BC524D" w:rsidRPr="00EB1DAF" w:rsidRDefault="00BC524D" w:rsidP="00BC5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24D" w:rsidRPr="00EB1DAF" w:rsidRDefault="00BC524D" w:rsidP="00BC5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24D" w:rsidRPr="00EB1DAF" w:rsidRDefault="00BC524D" w:rsidP="00BC5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24D" w:rsidRPr="00BC524D" w:rsidRDefault="00BC524D" w:rsidP="00BC5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составлено </w:t>
      </w:r>
      <w:proofErr w:type="gramStart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компонента государственного образовательного стандарта основного общего образования по математике в рамках обучения геометрии по учебнику</w:t>
      </w:r>
      <w:proofErr w:type="gramEnd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«Геометрия .7-9», авторы – </w:t>
      </w:r>
      <w:proofErr w:type="spellStart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Л.С.Атанасян</w:t>
      </w:r>
      <w:proofErr w:type="spellEnd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В.Ф.Бутусов</w:t>
      </w:r>
      <w:proofErr w:type="spellEnd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С.Б.Кадомцев</w:t>
      </w:r>
      <w:proofErr w:type="spellEnd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другие, выпускаемым издательством «Просвещение». Учебным планом общеобразовательных учреждений на изучение геометрии в 9 классе отводится 2 часа в неделю, всего 68 часов. </w:t>
      </w:r>
    </w:p>
    <w:p w:rsidR="00BC524D" w:rsidRPr="00BC524D" w:rsidRDefault="00BC524D" w:rsidP="00BC5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курса геометрии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условно можно выделить следующие содержательные линии: «Наглядная геометрия», «Геометрические фигуры», «Измерение геометрических величин», «Координаты», «Векторы», «Логика и множества», «Геометрия в историческом развитии».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 относящийся к линии «Наглядная геометрия» (элементы наглядной стереометрии), способствует развитию пространственных представлений учащихся в рамках изучения планиметрии.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развивать логическое мышления и показать применение этих свой</w:t>
      </w:r>
      <w:proofErr w:type="gramStart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решении задач вычислительного и конструктивного характера, а также при решении практических задач.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Материал, относящийся к содержательным линиям «Координаты» и «Векторы» в значительной степени несёт в себе </w:t>
      </w:r>
      <w:proofErr w:type="spellStart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которые находят </w:t>
      </w:r>
      <w:proofErr w:type="gramStart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proofErr w:type="gramEnd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различных математических дисциплинах, так и в смежных предметах.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федеральном базисном учебном плане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 на изучение геометрии отводится 2 часа в неделю, всего 68 часов в год. Согласно годовому календарному учебному графику учебный год в МОУ «</w:t>
      </w:r>
      <w:proofErr w:type="spellStart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Ахметлейская</w:t>
      </w:r>
      <w:proofErr w:type="spellEnd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 в 9 классах длится 34 учебных недели, поэтому данная программа рассчитана на 68 часов по 2 часа неделю.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Ценностные ориентиры содержания учебного предмета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способствует развитию логического мышления, формированию понятия доказательство.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Требуя от учащихся умственных и волевых усилий, концентрации внимания, активности развитого воображения, геометрия развивает нравственные черты личности (настойчивость, целеустремлённость, творческую активность, самостоятельность ответственность, трудолюбие, дисциплину и критичность мышления) умение аргументированно отстаивать свои взгляды и убеждения, а также способность принимать самостоятельные решения.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геометрии формируются умения и навыки умственного труда – планирование своей работы, поиск рациональных путей её выполнения, критическая оценка результатов. В процессе обучения геометрии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симметрии, геометрия вносит значительный вклад в эстетическое воспитание учащихся. Её изучение развивает воображение школьников, существенно обогащает и развивает их пространственные представления.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</w:t>
      </w:r>
      <w:proofErr w:type="gramStart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</w:t>
      </w:r>
      <w:proofErr w:type="gramEnd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tbl>
      <w:tblPr>
        <w:tblW w:w="35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11"/>
        <w:gridCol w:w="3346"/>
      </w:tblGrid>
      <w:tr w:rsidR="00BC524D" w:rsidRPr="00BC524D" w:rsidTr="00BC524D">
        <w:trPr>
          <w:tblCellSpacing w:w="0" w:type="dxa"/>
          <w:jc w:val="center"/>
        </w:trPr>
        <w:tc>
          <w:tcPr>
            <w:tcW w:w="3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524D" w:rsidRPr="00BC524D" w:rsidRDefault="00BC524D" w:rsidP="00BC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524D" w:rsidRPr="00BC524D" w:rsidRDefault="00BC524D" w:rsidP="00BC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рабочей программе</w:t>
            </w:r>
          </w:p>
        </w:tc>
      </w:tr>
      <w:tr w:rsidR="00BC524D" w:rsidRPr="00BC524D" w:rsidTr="00BC524D">
        <w:trPr>
          <w:trHeight w:val="165"/>
          <w:tblCellSpacing w:w="0" w:type="dxa"/>
          <w:jc w:val="center"/>
        </w:trPr>
        <w:tc>
          <w:tcPr>
            <w:tcW w:w="3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24D" w:rsidRPr="00BC524D" w:rsidRDefault="00BC524D" w:rsidP="00BC524D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повторение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524D" w:rsidRPr="00BC524D" w:rsidRDefault="00BC524D" w:rsidP="00BC524D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C524D" w:rsidRPr="00BC524D" w:rsidTr="00BC524D">
        <w:trPr>
          <w:trHeight w:val="165"/>
          <w:tblCellSpacing w:w="0" w:type="dxa"/>
          <w:jc w:val="center"/>
        </w:trPr>
        <w:tc>
          <w:tcPr>
            <w:tcW w:w="3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24D" w:rsidRPr="00BC524D" w:rsidRDefault="00BC524D" w:rsidP="00BC524D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Векторы. Метод координат.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524D" w:rsidRPr="00BC524D" w:rsidRDefault="00BC524D" w:rsidP="00BC524D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C524D" w:rsidRPr="00BC524D" w:rsidTr="00BC524D">
        <w:trPr>
          <w:tblCellSpacing w:w="0" w:type="dxa"/>
          <w:jc w:val="center"/>
        </w:trPr>
        <w:tc>
          <w:tcPr>
            <w:tcW w:w="3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524D" w:rsidRPr="00BC524D" w:rsidRDefault="00BC524D" w:rsidP="00BC5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524D" w:rsidRPr="00BC524D" w:rsidRDefault="00BC524D" w:rsidP="00BC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C524D" w:rsidRPr="00BC524D" w:rsidTr="00BC524D">
        <w:trPr>
          <w:tblCellSpacing w:w="0" w:type="dxa"/>
          <w:jc w:val="center"/>
        </w:trPr>
        <w:tc>
          <w:tcPr>
            <w:tcW w:w="3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524D" w:rsidRPr="00BC524D" w:rsidRDefault="00BC524D" w:rsidP="00BC5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 и площадь круга.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524D" w:rsidRPr="00BC524D" w:rsidRDefault="00BC524D" w:rsidP="00BC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C524D" w:rsidRPr="00BC524D" w:rsidTr="00BC524D">
        <w:trPr>
          <w:trHeight w:val="270"/>
          <w:tblCellSpacing w:w="0" w:type="dxa"/>
          <w:jc w:val="center"/>
        </w:trPr>
        <w:tc>
          <w:tcPr>
            <w:tcW w:w="3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524D" w:rsidRPr="00BC524D" w:rsidRDefault="00BC524D" w:rsidP="00BC5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524D" w:rsidRPr="00BC524D" w:rsidRDefault="00BC524D" w:rsidP="00BC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C524D" w:rsidRPr="00BC524D" w:rsidTr="00BC524D">
        <w:trPr>
          <w:tblCellSpacing w:w="0" w:type="dxa"/>
          <w:jc w:val="center"/>
        </w:trPr>
        <w:tc>
          <w:tcPr>
            <w:tcW w:w="3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524D" w:rsidRPr="00BC524D" w:rsidRDefault="00BC524D" w:rsidP="00BC5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C524D" w:rsidRPr="00BC524D" w:rsidRDefault="00BC524D" w:rsidP="00BC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C524D" w:rsidRPr="00BC524D" w:rsidRDefault="00BC524D" w:rsidP="00BC524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реализации рабочей учебной программы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учебный год.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классе ведущими методами обучения предмету являются: </w:t>
      </w:r>
      <w:proofErr w:type="gramStart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</w:t>
      </w:r>
      <w:proofErr w:type="gramEnd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BC524D" w:rsidRPr="00EB1DAF" w:rsidRDefault="00BC524D" w:rsidP="00BC5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24D" w:rsidRPr="00EB1DAF" w:rsidRDefault="00BC524D" w:rsidP="00BC5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24D" w:rsidRPr="00EB1DAF" w:rsidRDefault="00BC524D" w:rsidP="00BC5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24D" w:rsidRPr="00EB1DAF" w:rsidRDefault="00BC524D" w:rsidP="00BC5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24D" w:rsidRPr="00BC524D" w:rsidRDefault="00BC524D" w:rsidP="00BC5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СОДЕРЖАНИЕ ТЕМ УЧЕБНОГО КУРСА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Вводное повторение (2 часа) 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9,10.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Векторы. Метод координат. (22 часов)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обучающихся выполнять</w:t>
      </w:r>
      <w:proofErr w:type="gramEnd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ретных геометрических задачах, тем самым дается представление </w:t>
      </w:r>
      <w:r w:rsidRPr="00BC5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 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 геометрических фигур с помощью методов алгебры.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11.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Соотношения между сторонами и углами треугольника. Скалярное произведение векторов. (14 часов)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Синус, косинус и тангенс угла. Теоремы синусов и косину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умение обучающихся применять тригонометрический аппарат при решении геометрических задач.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 и косинус любого угла от 0° до 180° вводятся с помо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Скалярное произведение векторов вводится как в физике (произведение для векторов на косинус угла между ними). Рас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сматриваются свойства скалярного произведения и его примене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при решении геометрических задач.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следует уделить выработке прочных на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выков в применении тригонометрического аппарата при реше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геометрических задач.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12. Длина окружности и площадь круга. (12 часов)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знание обучающихся о многоугольниках; рассмотреть понятия длины окружности и площади круга и формулы для их вычисления.</w:t>
      </w:r>
      <w:proofErr w:type="gramEnd"/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темы дается определение правильного </w:t>
      </w:r>
      <w:proofErr w:type="gramStart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</w:t>
      </w:r>
      <w:proofErr w:type="gramEnd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рассматриваются теоремы об окружностях, описанной около правильного многоугольника и вписанной в него. С помо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описанной окружности решаются задачи о построении пра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вильного шестиугольника и правильного 2л-угольника, если дан правильный л-угольник.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площади круга. Вывод опирается на интуитивное представ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 стремится к длине этой окружности, а площадь — к площа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 круга, ограниченного окружностью.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13. Движения. (10 часов)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ложения и движения.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обучающихся с понятием движения и его свойствами, с основными видами движений, </w:t>
      </w:r>
      <w:proofErr w:type="gramStart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взаимоотношениями наложений и движений.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Движение плоскости вводится как отображение плоскости на себя, сохраняющее расстояние между точками. При рассмотре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наложения относится в данном курсе к числу основ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и движения.</w:t>
      </w:r>
    </w:p>
    <w:p w:rsidR="00BC524D" w:rsidRPr="00BC524D" w:rsidRDefault="00BC524D" w:rsidP="00BC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аксиомах геометрии. </w:t>
      </w:r>
    </w:p>
    <w:p w:rsidR="00BC524D" w:rsidRPr="00BC524D" w:rsidRDefault="00BC524D" w:rsidP="00BC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об аксиомах геометрии.</w:t>
      </w:r>
    </w:p>
    <w:p w:rsidR="00BC524D" w:rsidRPr="00BC524D" w:rsidRDefault="00BC524D" w:rsidP="00BC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более глубокое представление о си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стеме аксиом планиметрии и аксиоматическом методе.</w:t>
      </w:r>
    </w:p>
    <w:p w:rsidR="00BC524D" w:rsidRPr="00BC524D" w:rsidRDefault="00BC524D" w:rsidP="00BC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теме рассказывается о различных системах аксиом геометрии, в частности о различных способах введения понятия равенства фигур</w:t>
      </w:r>
      <w:proofErr w:type="gramStart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BC524D" w:rsidRPr="00BC524D" w:rsidRDefault="00BC524D" w:rsidP="00BC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Повторение. Решение задач. (8часов)</w:t>
      </w:r>
    </w:p>
    <w:p w:rsidR="00BC524D" w:rsidRPr="00EB1DAF" w:rsidRDefault="00BC524D" w:rsidP="00BC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Повторение, обобщение и систематизация знаний, умений и навыков за курс геометрии 9 класса.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УРОВНЮ ПОДГОТОВКИ УЧАЩИХСЯ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преподавания геометрии в 9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proofErr w:type="spellStart"/>
      <w:proofErr w:type="gramStart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девали</w:t>
      </w:r>
      <w:proofErr w:type="spellEnd"/>
      <w:proofErr w:type="gramEnd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умениями </w:t>
      </w:r>
      <w:proofErr w:type="spellStart"/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общеучебного</w:t>
      </w:r>
      <w:proofErr w:type="spellEnd"/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характера</w:t>
      </w:r>
      <w:r w:rsidRPr="00BC5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разнообразными </w:t>
      </w: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способами деятельности</w:t>
      </w:r>
      <w:r w:rsidRPr="00BC5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приобретали опыт: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доказательных рассуждений, аргументации, выдвижения гипотез и их обоснования;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результате изучения курса геометрии 9 класса обучающиеся должны: 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знать/понимать </w:t>
      </w:r>
    </w:p>
    <w:p w:rsidR="00BC524D" w:rsidRPr="00BC524D" w:rsidRDefault="00BC524D" w:rsidP="00BC5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математического доказательства; примеры доказательств;</w:t>
      </w:r>
    </w:p>
    <w:p w:rsidR="00BC524D" w:rsidRPr="00BC524D" w:rsidRDefault="00BC524D" w:rsidP="00BC5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алгоритма; примеры алгоритмов;</w:t>
      </w:r>
    </w:p>
    <w:p w:rsidR="00BC524D" w:rsidRPr="00BC524D" w:rsidRDefault="00BC524D" w:rsidP="00BC5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BC524D" w:rsidRPr="00BC524D" w:rsidRDefault="00BC524D" w:rsidP="00BC5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BC524D" w:rsidRPr="00BC524D" w:rsidRDefault="00BC524D" w:rsidP="00BC5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BC524D" w:rsidRPr="00BC524D" w:rsidRDefault="00BC524D" w:rsidP="00BC5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BC524D" w:rsidRPr="00BC524D" w:rsidRDefault="00BC524D" w:rsidP="00BC5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BC524D" w:rsidRPr="00BC524D" w:rsidRDefault="00BC524D" w:rsidP="00BC5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BC524D" w:rsidRPr="00BC524D" w:rsidRDefault="00BC524D" w:rsidP="00BC52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мира;</w:t>
      </w:r>
    </w:p>
    <w:p w:rsidR="00BC524D" w:rsidRPr="00BC524D" w:rsidRDefault="00BC524D" w:rsidP="00BC52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геометрические фигуры, различать их взаимное расположение; </w:t>
      </w:r>
    </w:p>
    <w:p w:rsidR="00BC524D" w:rsidRPr="00BC524D" w:rsidRDefault="00BC524D" w:rsidP="00BC52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BC524D" w:rsidRPr="00BC524D" w:rsidRDefault="00BC524D" w:rsidP="00BC52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BC524D" w:rsidRPr="00BC524D" w:rsidRDefault="00BC524D" w:rsidP="00BC52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простейших случаях строить сечения и развертки пространственных тел; </w:t>
      </w:r>
    </w:p>
    <w:p w:rsidR="00BC524D" w:rsidRPr="00BC524D" w:rsidRDefault="00BC524D" w:rsidP="00BC52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операции над векторами, вычислять длину и координаты вектора, угол между векторами;</w:t>
      </w:r>
    </w:p>
    <w:p w:rsidR="00BC524D" w:rsidRPr="00BC524D" w:rsidRDefault="00BC524D" w:rsidP="00BC52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значения геометрических величин (длин, углов, площадей, объемов), в том числе: для углов от 0 до 180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BC524D" w:rsidRPr="00BC524D" w:rsidRDefault="00BC524D" w:rsidP="00BC52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BC524D" w:rsidRPr="00BC524D" w:rsidRDefault="00BC524D" w:rsidP="00BC52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BC524D" w:rsidRPr="00BC524D" w:rsidRDefault="00BC524D" w:rsidP="00BC52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планиметрические задачи в пространстве;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BC5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C524D" w:rsidRPr="00BC524D" w:rsidRDefault="00BC524D" w:rsidP="00BC52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реальных ситуаций на языке геометрии;</w:t>
      </w:r>
    </w:p>
    <w:p w:rsidR="00BC524D" w:rsidRPr="00BC524D" w:rsidRDefault="00BC524D" w:rsidP="00BC52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расчетов, включающих простейшие тригонометрические формулы;</w:t>
      </w:r>
    </w:p>
    <w:p w:rsidR="00BC524D" w:rsidRPr="00BC524D" w:rsidRDefault="00BC524D" w:rsidP="00BC52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геометрических задач с использованием тригонометрии</w:t>
      </w:r>
    </w:p>
    <w:p w:rsidR="00BC524D" w:rsidRPr="00BC524D" w:rsidRDefault="00BC524D" w:rsidP="00BC52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BC524D" w:rsidRPr="00BC524D" w:rsidRDefault="00BC524D" w:rsidP="00BC52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построений геометрическими инструментами (линейка, угольник, циркуль, транспортир).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уровню подготовки учащихся.</w:t>
      </w:r>
    </w:p>
    <w:p w:rsidR="00BC524D" w:rsidRPr="00BC524D" w:rsidRDefault="00BC524D" w:rsidP="00BC5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геометрии 9-го класса учащиеся должны уметь:</w:t>
      </w:r>
    </w:p>
    <w:p w:rsidR="00BC524D" w:rsidRPr="00BC524D" w:rsidRDefault="00BC524D" w:rsidP="00BC52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геометрическим языком для описания предметов окружающего мира;</w:t>
      </w:r>
    </w:p>
    <w:p w:rsidR="00BC524D" w:rsidRPr="00BC524D" w:rsidRDefault="00BC524D" w:rsidP="00BC52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:rsidR="00BC524D" w:rsidRPr="00BC524D" w:rsidRDefault="00BC524D" w:rsidP="00BC52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BC524D" w:rsidRPr="00BC524D" w:rsidRDefault="00BC524D" w:rsidP="00BC52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BC524D" w:rsidRPr="00BC524D" w:rsidRDefault="00BC524D" w:rsidP="00BC52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BC524D" w:rsidRPr="00BC524D" w:rsidRDefault="00BC524D" w:rsidP="00BC52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BC524D" w:rsidRPr="00BC524D" w:rsidRDefault="00BC524D" w:rsidP="00BC52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:rsidR="008D7877" w:rsidRPr="00EB1DAF" w:rsidRDefault="008D7877"/>
    <w:p w:rsidR="00BC524D" w:rsidRDefault="00BC524D" w:rsidP="00BC524D">
      <w:pPr>
        <w:autoSpaceDE w:val="0"/>
        <w:autoSpaceDN w:val="0"/>
        <w:adjustRightInd w:val="0"/>
        <w:jc w:val="center"/>
        <w:rPr>
          <w:b/>
          <w:bCs/>
        </w:rPr>
      </w:pPr>
      <w:r w:rsidRPr="00225BEC">
        <w:rPr>
          <w:b/>
          <w:bCs/>
        </w:rPr>
        <w:t>КАЛЕНДАРНО-ТЕМАТИЧЕСКИЙ ПЛАН</w:t>
      </w:r>
    </w:p>
    <w:p w:rsidR="00BC524D" w:rsidRDefault="00BC524D" w:rsidP="00552DA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9 класс</w:t>
      </w:r>
      <w:r w:rsidR="00552DA4">
        <w:rPr>
          <w:b/>
          <w:bCs/>
        </w:rPr>
        <w:t xml:space="preserve"> </w:t>
      </w:r>
      <w:r>
        <w:rPr>
          <w:b/>
          <w:bCs/>
        </w:rPr>
        <w:t>68 часов</w:t>
      </w:r>
    </w:p>
    <w:tbl>
      <w:tblPr>
        <w:tblpPr w:leftFromText="180" w:rightFromText="180" w:vertAnchor="text" w:horzAnchor="margin" w:tblpXSpec="center" w:tblpY="410"/>
        <w:tblW w:w="13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559"/>
        <w:gridCol w:w="284"/>
        <w:gridCol w:w="4536"/>
        <w:gridCol w:w="2081"/>
      </w:tblGrid>
      <w:tr w:rsidR="00552DA4" w:rsidRPr="006F6CA6" w:rsidTr="00552DA4">
        <w:trPr>
          <w:trHeight w:val="678"/>
        </w:trPr>
        <w:tc>
          <w:tcPr>
            <w:tcW w:w="817" w:type="dxa"/>
            <w:vAlign w:val="center"/>
            <w:hideMark/>
          </w:tcPr>
          <w:p w:rsidR="00552DA4" w:rsidRDefault="00BC524D" w:rsidP="00552DA4">
            <w:pPr>
              <w:spacing w:after="0"/>
              <w:jc w:val="center"/>
              <w:rPr>
                <w:b/>
              </w:rPr>
            </w:pPr>
            <w:r w:rsidRPr="006F6CA6">
              <w:rPr>
                <w:b/>
              </w:rPr>
              <w:t>№</w:t>
            </w:r>
          </w:p>
          <w:p w:rsidR="00BC524D" w:rsidRPr="006F6CA6" w:rsidRDefault="00552DA4" w:rsidP="00552DA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  <w:r w:rsidR="00BC524D" w:rsidRPr="006F6CA6">
              <w:rPr>
                <w:b/>
              </w:rPr>
              <w:t xml:space="preserve"> </w:t>
            </w:r>
          </w:p>
        </w:tc>
        <w:tc>
          <w:tcPr>
            <w:tcW w:w="4536" w:type="dxa"/>
            <w:vAlign w:val="center"/>
            <w:hideMark/>
          </w:tcPr>
          <w:p w:rsidR="00BC524D" w:rsidRPr="006F6CA6" w:rsidRDefault="00BC524D" w:rsidP="00552DA4">
            <w:pPr>
              <w:spacing w:after="0"/>
              <w:jc w:val="center"/>
              <w:rPr>
                <w:b/>
              </w:rPr>
            </w:pPr>
            <w:r w:rsidRPr="006F6CA6">
              <w:rPr>
                <w:b/>
              </w:rPr>
              <w:t>Тема  урока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BC524D" w:rsidRPr="006F6CA6" w:rsidRDefault="00BC524D" w:rsidP="00552DA4">
            <w:pPr>
              <w:spacing w:after="0"/>
              <w:jc w:val="center"/>
              <w:rPr>
                <w:b/>
              </w:rPr>
            </w:pPr>
            <w:r w:rsidRPr="006F6CA6">
              <w:rPr>
                <w:b/>
              </w:rPr>
              <w:t xml:space="preserve">Даты </w:t>
            </w:r>
          </w:p>
        </w:tc>
        <w:tc>
          <w:tcPr>
            <w:tcW w:w="4536" w:type="dxa"/>
            <w:vAlign w:val="center"/>
            <w:hideMark/>
          </w:tcPr>
          <w:p w:rsidR="00BC524D" w:rsidRPr="006F6CA6" w:rsidRDefault="00BC524D" w:rsidP="00552DA4">
            <w:pPr>
              <w:spacing w:after="0"/>
              <w:jc w:val="center"/>
              <w:rPr>
                <w:b/>
              </w:rPr>
            </w:pPr>
            <w:r w:rsidRPr="006F6CA6">
              <w:rPr>
                <w:b/>
              </w:rPr>
              <w:t>Виды, формы контроля</w:t>
            </w:r>
          </w:p>
        </w:tc>
        <w:tc>
          <w:tcPr>
            <w:tcW w:w="2081" w:type="dxa"/>
            <w:noWrap/>
            <w:vAlign w:val="center"/>
            <w:hideMark/>
          </w:tcPr>
          <w:p w:rsidR="00BC524D" w:rsidRPr="00BC524D" w:rsidRDefault="00552DA4" w:rsidP="00552DA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BC524D" w:rsidRPr="006F6CA6" w:rsidTr="00BC524D">
        <w:trPr>
          <w:trHeight w:val="222"/>
        </w:trPr>
        <w:tc>
          <w:tcPr>
            <w:tcW w:w="13813" w:type="dxa"/>
            <w:gridSpan w:val="6"/>
            <w:vAlign w:val="bottom"/>
          </w:tcPr>
          <w:p w:rsidR="00BC524D" w:rsidRPr="006F6CA6" w:rsidRDefault="00BC524D" w:rsidP="00552DA4">
            <w:pPr>
              <w:pStyle w:val="a9"/>
              <w:ind w:left="33"/>
              <w:jc w:val="center"/>
              <w:rPr>
                <w:b/>
              </w:rPr>
            </w:pPr>
            <w:r w:rsidRPr="006F6CA6">
              <w:rPr>
                <w:b/>
              </w:rPr>
              <w:t>1. Повторение  (2ч)</w:t>
            </w:r>
          </w:p>
        </w:tc>
      </w:tr>
      <w:tr w:rsidR="00552DA4" w:rsidRPr="006F6CA6" w:rsidTr="00552DA4">
        <w:trPr>
          <w:trHeight w:val="712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1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Многоугольники.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  <w:p w:rsidR="00BC524D" w:rsidRPr="006F6CA6" w:rsidRDefault="00BC524D" w:rsidP="00552DA4">
            <w:pPr>
              <w:spacing w:after="0"/>
            </w:pPr>
            <w:r w:rsidRPr="006F6CA6">
              <w:t>Взаимопроверка (работа в группах)</w:t>
            </w: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2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 xml:space="preserve">Окружность. Вписанные и </w:t>
            </w:r>
            <w:proofErr w:type="spellStart"/>
            <w:r w:rsidRPr="006F6CA6">
              <w:t>опис</w:t>
            </w:r>
            <w:proofErr w:type="spellEnd"/>
            <w:r w:rsidRPr="006F6CA6">
              <w:t>. Углы.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Диагностическая работа (тест)</w:t>
            </w: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BC524D" w:rsidRPr="006F6CA6" w:rsidTr="00BC524D">
        <w:trPr>
          <w:trHeight w:val="226"/>
        </w:trPr>
        <w:tc>
          <w:tcPr>
            <w:tcW w:w="13813" w:type="dxa"/>
            <w:gridSpan w:val="6"/>
            <w:vAlign w:val="bottom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rPr>
                <w:b/>
              </w:rPr>
              <w:t>Вектор. (10 ч)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3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3"/>
              </w:rPr>
              <w:t>Понятие вектора.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  <w:p w:rsidR="00BC524D" w:rsidRPr="006F6CA6" w:rsidRDefault="00BC524D" w:rsidP="00552DA4">
            <w:pPr>
              <w:spacing w:after="0"/>
            </w:pPr>
            <w:r w:rsidRPr="006F6CA6">
              <w:t>Самоконтроль</w:t>
            </w: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4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3"/>
              </w:rPr>
              <w:t>Сложение векторов.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  <w:p w:rsidR="00BC524D" w:rsidRPr="006F6CA6" w:rsidRDefault="00BC524D" w:rsidP="00552DA4">
            <w:pPr>
              <w:spacing w:after="0"/>
            </w:pPr>
            <w:r w:rsidRPr="006F6CA6">
              <w:t>Самостоятельная работа (письменная) с последующей проверкой</w:t>
            </w: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5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3"/>
              </w:rPr>
              <w:t>Вычитание векторов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6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1"/>
                <w:w w:val="102"/>
              </w:rPr>
            </w:pPr>
            <w:r w:rsidRPr="006F6CA6">
              <w:rPr>
                <w:color w:val="000000"/>
                <w:spacing w:val="4"/>
              </w:rPr>
              <w:t>Произведение вектора на число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  <w:p w:rsidR="00BC524D" w:rsidRPr="006F6CA6" w:rsidRDefault="00BC524D" w:rsidP="00552DA4">
            <w:pPr>
              <w:spacing w:after="0"/>
            </w:pPr>
            <w:r w:rsidRPr="006F6CA6">
              <w:t>Взаимопроверка (работа в группах)</w:t>
            </w: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7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1"/>
                <w:w w:val="102"/>
              </w:rPr>
            </w:pPr>
            <w:r w:rsidRPr="006F6CA6">
              <w:rPr>
                <w:color w:val="000000"/>
                <w:spacing w:val="4"/>
              </w:rPr>
              <w:t>Применение векторов к решению задач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Самостоятельная работа</w:t>
            </w: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8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4"/>
              </w:rPr>
              <w:t>Применение векторов к решению задач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9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4"/>
              </w:rPr>
              <w:t>Решение задач по теме «Векторы»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10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2"/>
              </w:rPr>
            </w:pPr>
            <w:r w:rsidRPr="006F6CA6">
              <w:rPr>
                <w:color w:val="000000"/>
                <w:spacing w:val="4"/>
              </w:rPr>
              <w:t>Решение задач по теме «Векторы»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Тест-контроль</w:t>
            </w:r>
          </w:p>
          <w:p w:rsidR="00BC524D" w:rsidRPr="006F6CA6" w:rsidRDefault="00BC524D" w:rsidP="00552DA4">
            <w:pPr>
              <w:spacing w:after="0"/>
            </w:pP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11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2"/>
              </w:rPr>
            </w:pPr>
            <w:r w:rsidRPr="006F6CA6">
              <w:rPr>
                <w:color w:val="000000"/>
                <w:spacing w:val="2"/>
              </w:rPr>
              <w:t>Средняя линия трапеции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12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2"/>
              </w:rPr>
            </w:pPr>
            <w:r w:rsidRPr="006F6CA6">
              <w:rPr>
                <w:color w:val="000000"/>
                <w:spacing w:val="2"/>
              </w:rPr>
              <w:t>Самостоятельная работа по теме «Векторы»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BC524D" w:rsidRPr="006F6CA6" w:rsidTr="00BC524D">
        <w:trPr>
          <w:trHeight w:val="226"/>
        </w:trPr>
        <w:tc>
          <w:tcPr>
            <w:tcW w:w="13813" w:type="dxa"/>
            <w:gridSpan w:val="6"/>
            <w:vAlign w:val="bottom"/>
          </w:tcPr>
          <w:p w:rsidR="00BC524D" w:rsidRPr="006F6CA6" w:rsidRDefault="00BC524D" w:rsidP="00552DA4">
            <w:pPr>
              <w:pStyle w:val="a9"/>
              <w:numPr>
                <w:ilvl w:val="0"/>
                <w:numId w:val="5"/>
              </w:numPr>
              <w:ind w:left="0" w:firstLine="0"/>
              <w:jc w:val="center"/>
              <w:rPr>
                <w:b/>
                <w:color w:val="000000"/>
                <w:spacing w:val="4"/>
              </w:rPr>
            </w:pPr>
            <w:r w:rsidRPr="006F6CA6">
              <w:rPr>
                <w:b/>
                <w:color w:val="000000"/>
                <w:spacing w:val="4"/>
              </w:rPr>
              <w:lastRenderedPageBreak/>
              <w:t>Метод координат (10ч)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13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2"/>
              </w:rPr>
              <w:t>Разложение вектора по двум неколлинеарным векторам.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b/>
              </w:rPr>
            </w:pP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14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2"/>
              </w:rPr>
              <w:t xml:space="preserve">Координаты вектора. 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15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2"/>
              </w:rPr>
              <w:t>Простейшие задачи в координатах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16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2"/>
              </w:rPr>
              <w:t xml:space="preserve">Простейшие задачи в координатах. Закрепление. 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Математический диктант</w:t>
            </w: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17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4"/>
              </w:rPr>
              <w:t>Уравнения окружности и прямой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  <w:p w:rsidR="00BC524D" w:rsidRPr="006F6CA6" w:rsidRDefault="00BC524D" w:rsidP="00552DA4">
            <w:pPr>
              <w:spacing w:after="0"/>
            </w:pPr>
            <w:r w:rsidRPr="006F6CA6">
              <w:t xml:space="preserve">Взаимопроверка </w:t>
            </w: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18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4"/>
              </w:rPr>
              <w:t>Уравнения окружности и прямой. Закрепление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  <w:p w:rsidR="00BC524D" w:rsidRPr="006F6CA6" w:rsidRDefault="00BC524D" w:rsidP="00552DA4">
            <w:pPr>
              <w:spacing w:after="0"/>
            </w:pPr>
            <w:r w:rsidRPr="006F6CA6">
              <w:t>Индивид</w:t>
            </w:r>
            <w:proofErr w:type="gramStart"/>
            <w:r w:rsidRPr="006F6CA6">
              <w:t>.</w:t>
            </w:r>
            <w:proofErr w:type="gramEnd"/>
            <w:r w:rsidRPr="006F6CA6">
              <w:t xml:space="preserve"> </w:t>
            </w:r>
            <w:proofErr w:type="gramStart"/>
            <w:r w:rsidRPr="006F6CA6">
              <w:t>к</w:t>
            </w:r>
            <w:proofErr w:type="gramEnd"/>
            <w:r w:rsidRPr="006F6CA6">
              <w:t>онтроль</w:t>
            </w: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19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4"/>
              </w:rPr>
              <w:t>Уравнения окружности и прямой. Закрепление.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20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Решение задач.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  <w:p w:rsidR="00BC524D" w:rsidRPr="006F6CA6" w:rsidRDefault="00BC524D" w:rsidP="00552DA4">
            <w:pPr>
              <w:spacing w:after="0"/>
            </w:pPr>
            <w:r w:rsidRPr="006F6CA6">
              <w:t>Тест-контроль</w:t>
            </w: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21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Решение задач.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53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22</w:t>
            </w:r>
          </w:p>
        </w:tc>
        <w:tc>
          <w:tcPr>
            <w:tcW w:w="4536" w:type="dxa"/>
            <w:noWrap/>
            <w:hideMark/>
          </w:tcPr>
          <w:p w:rsidR="00BC524D" w:rsidRPr="002A3445" w:rsidRDefault="00BC524D" w:rsidP="00552DA4">
            <w:pPr>
              <w:spacing w:after="0"/>
            </w:pPr>
            <w:r w:rsidRPr="006F6CA6">
              <w:t>Контрольная работа №1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BC524D" w:rsidRPr="006F6CA6" w:rsidTr="00BC524D">
        <w:trPr>
          <w:trHeight w:val="226"/>
        </w:trPr>
        <w:tc>
          <w:tcPr>
            <w:tcW w:w="13813" w:type="dxa"/>
            <w:gridSpan w:val="6"/>
            <w:vAlign w:val="bottom"/>
          </w:tcPr>
          <w:p w:rsidR="00BC524D" w:rsidRPr="006F6CA6" w:rsidRDefault="00BC524D" w:rsidP="00552DA4">
            <w:pPr>
              <w:spacing w:after="0"/>
              <w:jc w:val="center"/>
              <w:rPr>
                <w:b/>
                <w:color w:val="000000"/>
                <w:spacing w:val="4"/>
              </w:rPr>
            </w:pPr>
            <w:r w:rsidRPr="006F6CA6">
              <w:rPr>
                <w:b/>
                <w:color w:val="000000"/>
                <w:spacing w:val="3"/>
              </w:rPr>
              <w:t xml:space="preserve">4. Соотношения между сторонами и углами </w:t>
            </w:r>
            <w:r w:rsidRPr="006F6CA6">
              <w:rPr>
                <w:b/>
                <w:color w:val="000000"/>
                <w:spacing w:val="4"/>
              </w:rPr>
              <w:t>треугольника.</w:t>
            </w:r>
          </w:p>
          <w:p w:rsidR="00BC524D" w:rsidRPr="006F6CA6" w:rsidRDefault="00BC524D" w:rsidP="00552DA4">
            <w:pPr>
              <w:spacing w:after="0"/>
              <w:jc w:val="center"/>
            </w:pPr>
            <w:r w:rsidRPr="006F6CA6">
              <w:rPr>
                <w:b/>
                <w:color w:val="000000"/>
                <w:spacing w:val="4"/>
              </w:rPr>
              <w:t>Скалярное произведение векторов  (11 ч)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23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4"/>
              </w:rPr>
              <w:t>Синус угла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24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4"/>
              </w:rPr>
              <w:t>Косинус угла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25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3"/>
              </w:rPr>
            </w:pPr>
            <w:r w:rsidRPr="006F6CA6">
              <w:rPr>
                <w:color w:val="000000"/>
                <w:spacing w:val="4"/>
              </w:rPr>
              <w:t>Тангенс угла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26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</w:rPr>
              <w:t xml:space="preserve">Соотношения   между  сторонами  и   углами </w:t>
            </w:r>
            <w:r w:rsidRPr="006F6CA6">
              <w:rPr>
                <w:color w:val="000000"/>
                <w:spacing w:val="2"/>
              </w:rPr>
              <w:t>треугольника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Индивид</w:t>
            </w:r>
            <w:proofErr w:type="gramStart"/>
            <w:r w:rsidRPr="006F6CA6">
              <w:t>.</w:t>
            </w:r>
            <w:proofErr w:type="gramEnd"/>
            <w:r w:rsidRPr="006F6CA6">
              <w:t xml:space="preserve"> </w:t>
            </w:r>
            <w:proofErr w:type="gramStart"/>
            <w:r w:rsidRPr="006F6CA6">
              <w:t>к</w:t>
            </w:r>
            <w:proofErr w:type="gramEnd"/>
            <w:r w:rsidRPr="006F6CA6">
              <w:t>онтроль</w:t>
            </w: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27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</w:rPr>
              <w:t xml:space="preserve">Соотношения   между  сторонами  и   углами </w:t>
            </w:r>
            <w:r w:rsidRPr="006F6CA6">
              <w:rPr>
                <w:color w:val="000000"/>
                <w:spacing w:val="2"/>
              </w:rPr>
              <w:t>треугольника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  <w:p w:rsidR="00BC524D" w:rsidRPr="006F6CA6" w:rsidRDefault="00BC524D" w:rsidP="00552DA4">
            <w:pPr>
              <w:spacing w:after="0"/>
            </w:pPr>
            <w:proofErr w:type="spellStart"/>
            <w:r w:rsidRPr="006F6CA6">
              <w:t>Матем</w:t>
            </w:r>
            <w:proofErr w:type="spellEnd"/>
            <w:r w:rsidRPr="006F6CA6">
              <w:t>. диктант</w:t>
            </w: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28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</w:rPr>
              <w:t xml:space="preserve">Соотношения   между  сторонами  и   углами </w:t>
            </w:r>
            <w:r w:rsidRPr="006F6CA6">
              <w:rPr>
                <w:color w:val="000000"/>
                <w:spacing w:val="2"/>
              </w:rPr>
              <w:t>треугольника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Индивид</w:t>
            </w:r>
            <w:proofErr w:type="gramStart"/>
            <w:r w:rsidRPr="006F6CA6">
              <w:t>.</w:t>
            </w:r>
            <w:proofErr w:type="gramEnd"/>
            <w:r w:rsidRPr="006F6CA6">
              <w:t xml:space="preserve"> </w:t>
            </w:r>
            <w:proofErr w:type="gramStart"/>
            <w:r w:rsidRPr="006F6CA6">
              <w:t>к</w:t>
            </w:r>
            <w:proofErr w:type="gramEnd"/>
            <w:r w:rsidRPr="006F6CA6">
              <w:t>онтроль</w:t>
            </w: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lastRenderedPageBreak/>
              <w:t>29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</w:rPr>
              <w:t xml:space="preserve">Соотношения   между  сторонами  и   углами </w:t>
            </w:r>
            <w:r w:rsidRPr="006F6CA6">
              <w:rPr>
                <w:color w:val="000000"/>
                <w:spacing w:val="2"/>
              </w:rPr>
              <w:t>треугольника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30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2"/>
              </w:rPr>
              <w:t>Скалярное произведение векторов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Индивид</w:t>
            </w:r>
            <w:proofErr w:type="gramStart"/>
            <w:r w:rsidRPr="006F6CA6">
              <w:t>.</w:t>
            </w:r>
            <w:proofErr w:type="gramEnd"/>
            <w:r w:rsidRPr="006F6CA6">
              <w:t xml:space="preserve"> </w:t>
            </w:r>
            <w:proofErr w:type="gramStart"/>
            <w:r w:rsidRPr="006F6CA6">
              <w:t>к</w:t>
            </w:r>
            <w:proofErr w:type="gramEnd"/>
            <w:r w:rsidRPr="006F6CA6">
              <w:t>онтроль</w:t>
            </w: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31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2"/>
              </w:rPr>
              <w:t>Скалярное произведение векторов. Закрепление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  <w:p w:rsidR="00BC524D" w:rsidRPr="006F6CA6" w:rsidRDefault="00BC524D" w:rsidP="00552DA4">
            <w:pPr>
              <w:spacing w:after="0"/>
            </w:pPr>
            <w:r w:rsidRPr="006F6CA6">
              <w:t>Самостоятельная работа</w:t>
            </w: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32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7"/>
              </w:rPr>
            </w:pPr>
            <w:r w:rsidRPr="006F6CA6">
              <w:rPr>
                <w:color w:val="000000"/>
                <w:spacing w:val="7"/>
              </w:rPr>
              <w:t>Решение задач.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33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i/>
              </w:rPr>
            </w:pPr>
            <w:r w:rsidRPr="006F6CA6">
              <w:rPr>
                <w:i/>
              </w:rPr>
              <w:t>Контрольная работа №2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 xml:space="preserve">Письменный обобщающий </w:t>
            </w: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BC524D" w:rsidRPr="006F6CA6" w:rsidTr="00BC524D">
        <w:trPr>
          <w:trHeight w:val="226"/>
        </w:trPr>
        <w:tc>
          <w:tcPr>
            <w:tcW w:w="13813" w:type="dxa"/>
            <w:gridSpan w:val="6"/>
            <w:vAlign w:val="bottom"/>
          </w:tcPr>
          <w:p w:rsidR="00BC524D" w:rsidRPr="006F6CA6" w:rsidRDefault="00BC524D" w:rsidP="00552DA4">
            <w:pPr>
              <w:pStyle w:val="a9"/>
              <w:numPr>
                <w:ilvl w:val="0"/>
                <w:numId w:val="6"/>
              </w:numPr>
              <w:ind w:left="0" w:firstLine="0"/>
              <w:jc w:val="center"/>
              <w:rPr>
                <w:b/>
                <w:color w:val="000000"/>
                <w:spacing w:val="6"/>
              </w:rPr>
            </w:pPr>
            <w:r w:rsidRPr="006F6CA6">
              <w:rPr>
                <w:b/>
                <w:color w:val="000000"/>
                <w:spacing w:val="6"/>
              </w:rPr>
              <w:t>Длина окружности и площадь круга (12 ч)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34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1"/>
              </w:rPr>
            </w:pPr>
            <w:r w:rsidRPr="006F6CA6">
              <w:rPr>
                <w:color w:val="000000"/>
                <w:spacing w:val="2"/>
              </w:rPr>
              <w:t>Правильные многоугольники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35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1"/>
              </w:rPr>
            </w:pPr>
            <w:r w:rsidRPr="006F6CA6">
              <w:rPr>
                <w:color w:val="000000"/>
                <w:spacing w:val="2"/>
              </w:rPr>
              <w:t>Правильные многоугольники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36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1"/>
              </w:rPr>
            </w:pPr>
            <w:r w:rsidRPr="006F6CA6">
              <w:rPr>
                <w:color w:val="000000"/>
                <w:spacing w:val="2"/>
              </w:rPr>
              <w:t>Правильные многоугольники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37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1"/>
              </w:rPr>
            </w:pPr>
            <w:r w:rsidRPr="006F6CA6">
              <w:rPr>
                <w:color w:val="000000"/>
                <w:spacing w:val="2"/>
              </w:rPr>
              <w:t>Правильные многоугольники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38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1"/>
              </w:rPr>
            </w:pPr>
            <w:r w:rsidRPr="006F6CA6">
              <w:rPr>
                <w:color w:val="000000"/>
                <w:spacing w:val="3"/>
              </w:rPr>
              <w:t>Длина окружности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  <w:p w:rsidR="00BC524D" w:rsidRPr="006F6CA6" w:rsidRDefault="00BC524D" w:rsidP="00552DA4">
            <w:pPr>
              <w:spacing w:after="0"/>
            </w:pPr>
            <w:proofErr w:type="spellStart"/>
            <w:r w:rsidRPr="006F6CA6">
              <w:t>Матем</w:t>
            </w:r>
            <w:proofErr w:type="spellEnd"/>
            <w:r w:rsidRPr="006F6CA6">
              <w:t>. диктант</w:t>
            </w: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39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1"/>
              </w:rPr>
            </w:pPr>
            <w:r w:rsidRPr="006F6CA6">
              <w:rPr>
                <w:color w:val="000000"/>
                <w:spacing w:val="3"/>
              </w:rPr>
              <w:t>Длина окружности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40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3"/>
              </w:rPr>
              <w:t>Площадь круга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  <w:p w:rsidR="00BC524D" w:rsidRPr="006F6CA6" w:rsidRDefault="00BC524D" w:rsidP="00552DA4">
            <w:pPr>
              <w:spacing w:after="0"/>
            </w:pPr>
            <w:r w:rsidRPr="006F6CA6">
              <w:t>инд. контроль</w:t>
            </w: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41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6"/>
              </w:rPr>
            </w:pPr>
            <w:r w:rsidRPr="006F6CA6">
              <w:rPr>
                <w:color w:val="000000"/>
                <w:spacing w:val="3"/>
              </w:rPr>
              <w:t>Площадь круга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  <w:p w:rsidR="00BC524D" w:rsidRPr="006F6CA6" w:rsidRDefault="00BC524D" w:rsidP="00552DA4">
            <w:pPr>
              <w:spacing w:after="0"/>
            </w:pPr>
            <w:r w:rsidRPr="006F6CA6">
              <w:t>Тест-контроль</w:t>
            </w: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42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6"/>
              </w:rPr>
            </w:pPr>
            <w:r w:rsidRPr="006F6CA6">
              <w:rPr>
                <w:color w:val="000000"/>
                <w:spacing w:val="3"/>
              </w:rPr>
              <w:t>Решение задач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  <w:p w:rsidR="00BC524D" w:rsidRPr="006F6CA6" w:rsidRDefault="00BC524D" w:rsidP="00552DA4">
            <w:pPr>
              <w:spacing w:after="0"/>
            </w:pPr>
            <w:r w:rsidRPr="006F6CA6">
              <w:t>инд. контроль</w:t>
            </w: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43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6"/>
              </w:rPr>
            </w:pPr>
            <w:r w:rsidRPr="006F6CA6">
              <w:rPr>
                <w:color w:val="000000"/>
                <w:spacing w:val="3"/>
              </w:rPr>
              <w:t>Решение задач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proofErr w:type="spellStart"/>
            <w:r w:rsidRPr="006F6CA6">
              <w:t>матем</w:t>
            </w:r>
            <w:proofErr w:type="spellEnd"/>
            <w:r w:rsidRPr="006F6CA6">
              <w:t>. диктант</w:t>
            </w: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44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6"/>
              </w:rPr>
            </w:pPr>
            <w:r w:rsidRPr="006F6CA6">
              <w:rPr>
                <w:color w:val="000000"/>
                <w:spacing w:val="3"/>
              </w:rPr>
              <w:t>Решение задач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  <w:p w:rsidR="00BC524D" w:rsidRPr="006F6CA6" w:rsidRDefault="00BC524D" w:rsidP="00552DA4">
            <w:pPr>
              <w:spacing w:after="0"/>
            </w:pPr>
            <w:r w:rsidRPr="006F6CA6">
              <w:t>инд. контроль</w:t>
            </w: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45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i/>
                <w:color w:val="000000"/>
                <w:spacing w:val="6"/>
              </w:rPr>
            </w:pPr>
            <w:r w:rsidRPr="006F6CA6">
              <w:rPr>
                <w:i/>
                <w:color w:val="000000"/>
                <w:spacing w:val="3"/>
              </w:rPr>
              <w:t>Контрольная работа № 3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BC524D" w:rsidRPr="006F6CA6" w:rsidTr="00BC524D">
        <w:trPr>
          <w:trHeight w:val="226"/>
        </w:trPr>
        <w:tc>
          <w:tcPr>
            <w:tcW w:w="13813" w:type="dxa"/>
            <w:gridSpan w:val="6"/>
            <w:vAlign w:val="bottom"/>
          </w:tcPr>
          <w:p w:rsidR="00BC524D" w:rsidRPr="006F6CA6" w:rsidRDefault="00BC524D" w:rsidP="00552DA4">
            <w:pPr>
              <w:pStyle w:val="a9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6F6CA6">
              <w:rPr>
                <w:b/>
              </w:rPr>
              <w:t>Движения.</w:t>
            </w:r>
            <w:proofErr w:type="gramStart"/>
            <w:r w:rsidRPr="006F6CA6">
              <w:rPr>
                <w:b/>
              </w:rPr>
              <w:t xml:space="preserve">( </w:t>
            </w:r>
            <w:proofErr w:type="gramEnd"/>
            <w:r w:rsidRPr="006F6CA6">
              <w:rPr>
                <w:b/>
              </w:rPr>
              <w:t>8 ч)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46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4"/>
              </w:rPr>
              <w:t>Понятие движения</w:t>
            </w:r>
          </w:p>
        </w:tc>
        <w:tc>
          <w:tcPr>
            <w:tcW w:w="1559" w:type="dxa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820" w:type="dxa"/>
            <w:gridSpan w:val="2"/>
            <w:noWrap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47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4"/>
              </w:rPr>
              <w:t>Понятие движения</w:t>
            </w:r>
          </w:p>
        </w:tc>
        <w:tc>
          <w:tcPr>
            <w:tcW w:w="1559" w:type="dxa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820" w:type="dxa"/>
            <w:gridSpan w:val="2"/>
            <w:noWrap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lastRenderedPageBreak/>
              <w:t>48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4"/>
              </w:rPr>
              <w:t>Понятие движения</w:t>
            </w:r>
          </w:p>
        </w:tc>
        <w:tc>
          <w:tcPr>
            <w:tcW w:w="1559" w:type="dxa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820" w:type="dxa"/>
            <w:gridSpan w:val="2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49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2"/>
              </w:rPr>
              <w:t>Параллельный перенос</w:t>
            </w:r>
          </w:p>
        </w:tc>
        <w:tc>
          <w:tcPr>
            <w:tcW w:w="1559" w:type="dxa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820" w:type="dxa"/>
            <w:gridSpan w:val="2"/>
            <w:noWrap/>
            <w:hideMark/>
          </w:tcPr>
          <w:p w:rsidR="00BC524D" w:rsidRPr="006F6CA6" w:rsidRDefault="00BC524D" w:rsidP="00552DA4">
            <w:pPr>
              <w:spacing w:after="0"/>
              <w:rPr>
                <w:b/>
              </w:rPr>
            </w:pP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50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2"/>
              </w:rPr>
              <w:t>Параллельный перенос</w:t>
            </w:r>
          </w:p>
        </w:tc>
        <w:tc>
          <w:tcPr>
            <w:tcW w:w="1559" w:type="dxa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820" w:type="dxa"/>
            <w:gridSpan w:val="2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51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2"/>
              </w:rPr>
              <w:t>Поворот</w:t>
            </w:r>
          </w:p>
        </w:tc>
        <w:tc>
          <w:tcPr>
            <w:tcW w:w="1559" w:type="dxa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820" w:type="dxa"/>
            <w:gridSpan w:val="2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Инд. контроль</w:t>
            </w: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52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4"/>
              </w:rPr>
              <w:t>Понятие движения</w:t>
            </w:r>
          </w:p>
        </w:tc>
        <w:tc>
          <w:tcPr>
            <w:tcW w:w="1559" w:type="dxa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820" w:type="dxa"/>
            <w:gridSpan w:val="2"/>
            <w:noWrap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45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53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4"/>
              </w:rPr>
              <w:t>Понятие движения</w:t>
            </w:r>
          </w:p>
        </w:tc>
        <w:tc>
          <w:tcPr>
            <w:tcW w:w="1559" w:type="dxa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820" w:type="dxa"/>
            <w:gridSpan w:val="2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Зачет</w:t>
            </w: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BC524D" w:rsidRPr="006F6CA6" w:rsidTr="00BC524D">
        <w:trPr>
          <w:trHeight w:val="226"/>
        </w:trPr>
        <w:tc>
          <w:tcPr>
            <w:tcW w:w="13813" w:type="dxa"/>
            <w:gridSpan w:val="6"/>
            <w:vAlign w:val="bottom"/>
          </w:tcPr>
          <w:p w:rsidR="00BC524D" w:rsidRPr="002A3445" w:rsidRDefault="00BC524D" w:rsidP="00552DA4">
            <w:pPr>
              <w:pStyle w:val="a9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  <w:color w:val="000000"/>
                <w:spacing w:val="-1"/>
              </w:rPr>
            </w:pPr>
            <w:r w:rsidRPr="006F6CA6">
              <w:rPr>
                <w:b/>
                <w:bCs/>
                <w:color w:val="000000"/>
                <w:spacing w:val="-1"/>
              </w:rPr>
              <w:t>Начальные сведения из стереометрии</w:t>
            </w:r>
            <w:r w:rsidRPr="002A3445">
              <w:rPr>
                <w:b/>
                <w:bCs/>
                <w:color w:val="000000"/>
                <w:spacing w:val="-1"/>
              </w:rPr>
              <w:t>(5 ч)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54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1"/>
              </w:rPr>
              <w:t>Многогранники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55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1"/>
              </w:rPr>
              <w:t>Многогранники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  <w:r w:rsidR="00552DA4">
              <w:t xml:space="preserve"> </w:t>
            </w:r>
            <w:r w:rsidRPr="006F6CA6">
              <w:t>инд. контроль</w:t>
            </w: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62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56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3"/>
              </w:rPr>
              <w:t>Тела и поверхности вращения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57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3"/>
              </w:rPr>
            </w:pPr>
            <w:r w:rsidRPr="006F6CA6">
              <w:rPr>
                <w:color w:val="000000"/>
                <w:spacing w:val="3"/>
              </w:rPr>
              <w:t>Тела и поверхности вращения</w:t>
            </w:r>
          </w:p>
          <w:p w:rsidR="00BC524D" w:rsidRPr="006F6CA6" w:rsidRDefault="00BC524D" w:rsidP="00552DA4">
            <w:pPr>
              <w:spacing w:after="0"/>
              <w:rPr>
                <w:color w:val="000000"/>
                <w:spacing w:val="1"/>
              </w:rPr>
            </w:pPr>
            <w:r w:rsidRPr="006F6CA6">
              <w:rPr>
                <w:bCs/>
                <w:color w:val="000000"/>
                <w:spacing w:val="-4"/>
              </w:rPr>
              <w:t>Об аксиомах планиметрии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2081" w:type="dxa"/>
            <w:noWrap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58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1"/>
              </w:rPr>
            </w:pPr>
            <w:r w:rsidRPr="006F6CA6">
              <w:rPr>
                <w:i/>
                <w:color w:val="000000"/>
                <w:spacing w:val="3"/>
              </w:rPr>
              <w:t>Контрольная работа №4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  <w:p w:rsidR="00BC524D" w:rsidRPr="006F6CA6" w:rsidRDefault="00BC524D" w:rsidP="00552DA4">
            <w:pPr>
              <w:spacing w:after="0"/>
            </w:pPr>
            <w:r w:rsidRPr="006F6CA6">
              <w:t>инд. контроль</w:t>
            </w: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BC524D" w:rsidRPr="006F6CA6" w:rsidTr="00BC524D">
        <w:trPr>
          <w:trHeight w:val="226"/>
        </w:trPr>
        <w:tc>
          <w:tcPr>
            <w:tcW w:w="13813" w:type="dxa"/>
            <w:gridSpan w:val="6"/>
            <w:vAlign w:val="bottom"/>
          </w:tcPr>
          <w:p w:rsidR="00BC524D" w:rsidRPr="006F6CA6" w:rsidRDefault="00BC524D" w:rsidP="00552DA4">
            <w:pPr>
              <w:pStyle w:val="a9"/>
              <w:numPr>
                <w:ilvl w:val="0"/>
                <w:numId w:val="6"/>
              </w:numPr>
              <w:ind w:left="0" w:firstLine="0"/>
              <w:jc w:val="center"/>
            </w:pPr>
            <w:r w:rsidRPr="006F6CA6">
              <w:rPr>
                <w:b/>
              </w:rPr>
              <w:t>Повторение. Решение задач.</w:t>
            </w:r>
            <w:r w:rsidRPr="002A3445">
              <w:rPr>
                <w:b/>
              </w:rPr>
              <w:t>(10 ч)</w:t>
            </w:r>
          </w:p>
        </w:tc>
      </w:tr>
      <w:tr w:rsidR="00552DA4" w:rsidRPr="006F6CA6" w:rsidTr="00552DA4">
        <w:trPr>
          <w:trHeight w:val="303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59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1"/>
              </w:rPr>
            </w:pPr>
            <w:r w:rsidRPr="006F6CA6">
              <w:rPr>
                <w:color w:val="000000"/>
                <w:spacing w:val="1"/>
              </w:rPr>
              <w:t>Повторение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60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1"/>
              </w:rPr>
            </w:pPr>
            <w:r w:rsidRPr="006F6CA6">
              <w:rPr>
                <w:color w:val="000000"/>
                <w:spacing w:val="1"/>
              </w:rPr>
              <w:t>Повторение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  <w:p w:rsidR="00BC524D" w:rsidRPr="006F6CA6" w:rsidRDefault="00BC524D" w:rsidP="00552DA4">
            <w:pPr>
              <w:spacing w:after="0"/>
            </w:pPr>
            <w:proofErr w:type="spellStart"/>
            <w:r w:rsidRPr="006F6CA6">
              <w:t>матем</w:t>
            </w:r>
            <w:proofErr w:type="spellEnd"/>
            <w:r w:rsidRPr="006F6CA6">
              <w:t>. диктант</w:t>
            </w: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61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1"/>
              </w:rPr>
            </w:pPr>
            <w:r w:rsidRPr="006F6CA6">
              <w:rPr>
                <w:color w:val="000000"/>
                <w:spacing w:val="1"/>
              </w:rPr>
              <w:t>Повторение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инд. контроль</w:t>
            </w: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62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1"/>
              </w:rPr>
            </w:pPr>
            <w:r w:rsidRPr="006F6CA6">
              <w:rPr>
                <w:color w:val="000000"/>
                <w:spacing w:val="1"/>
              </w:rPr>
              <w:t>Повторение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63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1"/>
              </w:rPr>
            </w:pPr>
            <w:r w:rsidRPr="006F6CA6">
              <w:rPr>
                <w:color w:val="000000"/>
                <w:spacing w:val="1"/>
              </w:rPr>
              <w:t>Повторение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Фронтальный опрос</w:t>
            </w:r>
          </w:p>
          <w:p w:rsidR="00BC524D" w:rsidRPr="006F6CA6" w:rsidRDefault="00BC524D" w:rsidP="00552DA4">
            <w:pPr>
              <w:spacing w:after="0"/>
            </w:pPr>
            <w:r w:rsidRPr="006F6CA6">
              <w:t>Инд. контроль</w:t>
            </w: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64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1"/>
              </w:rPr>
            </w:pPr>
            <w:r w:rsidRPr="006F6CA6">
              <w:rPr>
                <w:color w:val="000000"/>
                <w:spacing w:val="1"/>
              </w:rPr>
              <w:t>Повторение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65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1"/>
              </w:rPr>
            </w:pPr>
            <w:r w:rsidRPr="006F6CA6">
              <w:rPr>
                <w:color w:val="000000"/>
                <w:spacing w:val="1"/>
              </w:rPr>
              <w:t>Повторение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66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1"/>
              </w:rPr>
            </w:pPr>
            <w:r w:rsidRPr="006F6CA6">
              <w:rPr>
                <w:color w:val="000000"/>
                <w:spacing w:val="1"/>
              </w:rPr>
              <w:t>Резерв.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67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rPr>
                <w:color w:val="000000"/>
                <w:spacing w:val="1"/>
              </w:rPr>
            </w:pPr>
            <w:r w:rsidRPr="006F6CA6">
              <w:rPr>
                <w:color w:val="000000"/>
                <w:spacing w:val="1"/>
              </w:rPr>
              <w:t>Резерв.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  <w:tr w:rsidR="00552DA4" w:rsidRPr="006F6CA6" w:rsidTr="00552DA4">
        <w:trPr>
          <w:trHeight w:val="226"/>
        </w:trPr>
        <w:tc>
          <w:tcPr>
            <w:tcW w:w="817" w:type="dxa"/>
          </w:tcPr>
          <w:p w:rsidR="00BC524D" w:rsidRPr="006F6CA6" w:rsidRDefault="00BC524D" w:rsidP="00552DA4">
            <w:pPr>
              <w:spacing w:after="0"/>
              <w:jc w:val="center"/>
            </w:pPr>
            <w:r w:rsidRPr="006F6CA6">
              <w:t>68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rPr>
                <w:color w:val="000000"/>
                <w:spacing w:val="1"/>
              </w:rPr>
              <w:t>Резерв.</w:t>
            </w: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BC524D" w:rsidRPr="006F6CA6" w:rsidRDefault="00BC524D" w:rsidP="00552DA4">
            <w:pPr>
              <w:spacing w:after="0"/>
            </w:pPr>
            <w:r w:rsidRPr="006F6CA6">
              <w:t> </w:t>
            </w:r>
          </w:p>
        </w:tc>
        <w:tc>
          <w:tcPr>
            <w:tcW w:w="4536" w:type="dxa"/>
            <w:noWrap/>
            <w:hideMark/>
          </w:tcPr>
          <w:p w:rsidR="00BC524D" w:rsidRPr="006F6CA6" w:rsidRDefault="00BC524D" w:rsidP="00552DA4">
            <w:pPr>
              <w:spacing w:after="0"/>
            </w:pPr>
          </w:p>
        </w:tc>
        <w:tc>
          <w:tcPr>
            <w:tcW w:w="2081" w:type="dxa"/>
            <w:noWrap/>
            <w:hideMark/>
          </w:tcPr>
          <w:p w:rsidR="00BC524D" w:rsidRPr="006F6CA6" w:rsidRDefault="00552DA4" w:rsidP="00552DA4">
            <w:pPr>
              <w:spacing w:after="0"/>
              <w:jc w:val="center"/>
            </w:pPr>
            <w:r>
              <w:t>1</w:t>
            </w:r>
          </w:p>
        </w:tc>
      </w:tr>
    </w:tbl>
    <w:p w:rsidR="00BC524D" w:rsidRPr="00552DA4" w:rsidRDefault="00BC524D"/>
    <w:sectPr w:rsidR="00BC524D" w:rsidRPr="00552DA4" w:rsidSect="00BC524D"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96" w:rsidRDefault="00C27E96" w:rsidP="00BC524D">
      <w:pPr>
        <w:spacing w:after="0" w:line="240" w:lineRule="auto"/>
      </w:pPr>
      <w:r>
        <w:separator/>
      </w:r>
    </w:p>
  </w:endnote>
  <w:endnote w:type="continuationSeparator" w:id="0">
    <w:p w:rsidR="00C27E96" w:rsidRDefault="00C27E96" w:rsidP="00BC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803480"/>
      <w:docPartObj>
        <w:docPartGallery w:val="Page Numbers (Bottom of Page)"/>
        <w:docPartUnique/>
      </w:docPartObj>
    </w:sdtPr>
    <w:sdtEndPr/>
    <w:sdtContent>
      <w:p w:rsidR="00BC524D" w:rsidRDefault="00BC52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DAF">
          <w:rPr>
            <w:noProof/>
          </w:rPr>
          <w:t>13</w:t>
        </w:r>
        <w:r>
          <w:fldChar w:fldCharType="end"/>
        </w:r>
      </w:p>
    </w:sdtContent>
  </w:sdt>
  <w:p w:rsidR="00BC524D" w:rsidRDefault="00BC52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96" w:rsidRDefault="00C27E96" w:rsidP="00BC524D">
      <w:pPr>
        <w:spacing w:after="0" w:line="240" w:lineRule="auto"/>
      </w:pPr>
      <w:r>
        <w:separator/>
      </w:r>
    </w:p>
  </w:footnote>
  <w:footnote w:type="continuationSeparator" w:id="0">
    <w:p w:rsidR="00C27E96" w:rsidRDefault="00C27E96" w:rsidP="00BC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243"/>
    <w:multiLevelType w:val="hybridMultilevel"/>
    <w:tmpl w:val="3B603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5260"/>
    <w:multiLevelType w:val="multilevel"/>
    <w:tmpl w:val="CFE6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206CC"/>
    <w:multiLevelType w:val="multilevel"/>
    <w:tmpl w:val="F7E8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8B7602"/>
    <w:multiLevelType w:val="multilevel"/>
    <w:tmpl w:val="E2D0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C40F03"/>
    <w:multiLevelType w:val="multilevel"/>
    <w:tmpl w:val="0BCA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093F5D"/>
    <w:multiLevelType w:val="hybridMultilevel"/>
    <w:tmpl w:val="2D660E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D5"/>
    <w:rsid w:val="002B15D5"/>
    <w:rsid w:val="00552DA4"/>
    <w:rsid w:val="008D7877"/>
    <w:rsid w:val="00BC524D"/>
    <w:rsid w:val="00C27E96"/>
    <w:rsid w:val="00EB1DAF"/>
    <w:rsid w:val="00F7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BC524D"/>
    <w:rPr>
      <w:i/>
      <w:iCs/>
    </w:rPr>
  </w:style>
  <w:style w:type="paragraph" w:styleId="a5">
    <w:name w:val="header"/>
    <w:basedOn w:val="a"/>
    <w:link w:val="a6"/>
    <w:uiPriority w:val="99"/>
    <w:unhideWhenUsed/>
    <w:rsid w:val="00BC5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524D"/>
  </w:style>
  <w:style w:type="paragraph" w:styleId="a7">
    <w:name w:val="footer"/>
    <w:basedOn w:val="a"/>
    <w:link w:val="a8"/>
    <w:uiPriority w:val="99"/>
    <w:unhideWhenUsed/>
    <w:rsid w:val="00BC5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524D"/>
  </w:style>
  <w:style w:type="paragraph" w:styleId="a9">
    <w:name w:val="List Paragraph"/>
    <w:basedOn w:val="a"/>
    <w:uiPriority w:val="34"/>
    <w:qFormat/>
    <w:rsid w:val="00BC52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BC524D"/>
    <w:rPr>
      <w:i/>
      <w:iCs/>
    </w:rPr>
  </w:style>
  <w:style w:type="paragraph" w:styleId="a5">
    <w:name w:val="header"/>
    <w:basedOn w:val="a"/>
    <w:link w:val="a6"/>
    <w:uiPriority w:val="99"/>
    <w:unhideWhenUsed/>
    <w:rsid w:val="00BC5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524D"/>
  </w:style>
  <w:style w:type="paragraph" w:styleId="a7">
    <w:name w:val="footer"/>
    <w:basedOn w:val="a"/>
    <w:link w:val="a8"/>
    <w:uiPriority w:val="99"/>
    <w:unhideWhenUsed/>
    <w:rsid w:val="00BC5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524D"/>
  </w:style>
  <w:style w:type="paragraph" w:styleId="a9">
    <w:name w:val="List Paragraph"/>
    <w:basedOn w:val="a"/>
    <w:uiPriority w:val="34"/>
    <w:qFormat/>
    <w:rsid w:val="00BC52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2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BCA6-8A2D-4469-B0D5-0B293D2D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2017-11-15T20:48:00Z</dcterms:created>
  <dcterms:modified xsi:type="dcterms:W3CDTF">2017-11-15T21:04:00Z</dcterms:modified>
</cp:coreProperties>
</file>