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У К А З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Утратил силу - Указ Президента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                 </w:t>
      </w:r>
      <w:hyperlink r:id="rId5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08.07.2013 г. N 613</w:t>
        </w:r>
      </w:hyperlink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 утверждении порядка размещения сведений о доходах,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 имуществе и обязательствах имущественного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характера лиц, замещающих государственные должности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Российской Федерации, федеральных государственных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служащих и членов их семей на официальных сайтах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федеральных государственных органов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государственных органов субъектов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Федерации и предоставления этих сведений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общероссийским средствам массовой информации для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опубликования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6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прилагаемый  порядок   размещения   сведений   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доходах,  об  имуществе  и  обязательствах имущественного характера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лиц,  замещающих государственные  должности  Российской  Федерации,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 государственных   служащих   и  членов  их  семей  на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официальных   сайтах   федеральных   государственных   органов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 органов   субъектов   Российской   Федерации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  этих  сведений  общероссийским  средствам  массовой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информации для опубликования.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Настоящий Указ вступает в  силу  со  дня  его  официального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опубликования.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 мая 2009 года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561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18 мая 2009 г.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561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 О Р Я Д О К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размещения сведений о доходах, об имуществе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обязательствах имущественного характера лиц,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замещающих государственные должности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Федерации, федеральных государственных служащих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членов их семей на официальных сайтах федеральных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государственных органов и государственных органов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субъектов Российской Федерации и предоставления этих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сведений общероссийским средствам массовой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информации для опубликования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8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Настоящим  порядком устанавливаются обязанности 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 кадров</w:t>
      </w: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,   подразделения   Аппарата   Правительства  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определяемого   Правительством  Российской  Федерации,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кадровых    служб    федеральных    государственных    органов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 субъектов   Российской   Федерации   по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размещению  сведений  о  доходах,  об  имуществе  и  обязательствах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 характера лиц, замещающих государственные должности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федеральных  государственных  служащих,  их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супругов и несовершеннолетних детей (далее - сведения о доходах, об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характера) на официальных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сайтах   федеральных   государственных  органов  и  государственных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органов субъектов Российской Федерации (далее - официальные сайты),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а  также  по  предоставлению этих сведений общероссийским средствам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массовой информации для опубликования в связи с их запросами.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(В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На  официальных   сайтах   размещаются   и   общероссийским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средствам  массовой  информации  предоставляются  для опубликования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 сведения  о  доходах,  об  имуществе  и   обязательствах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характера: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перечень  объектов  недвижимого  имущества,   принадлежащих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лицу,  замещающему  государственную  должность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(федеральному государственному служащему),  его супруге (супругу)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 детям  на праве собственности или находящихся 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их пользовании,  с указанием вида,  площади и  страны  расположения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каждого из них;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перечень транспортных средств,  с указанием вида  и  марки,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принадлежащих    на    праве    собственности   лицу,   замещающему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 Российской   Федерации   (федеральному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   служащему),    его    супруге    (супругу)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несовершеннолетним детям;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декларированный    годовой    доход    лица,    замещающего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должность   Российской   Федерации   (федерального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   служащего),    его    супруги    (супруга)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несовершеннолетних детей.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  размещаемых  на  официальных  сайтах  и  предоставляемых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общероссийским  средствам  массовой  информации  для  опубликования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сведениях  о доходах,  об имуществе и обязательствах имущественного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характера запрещается указывать: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иные  сведения  (кроме  указанных  в  пункте  2  настоящего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порядка) о  доходах  лица,  замещающего  государственную  должность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(федерального государственного служащего), его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супруги  (супруга)  и  несовершеннолетних  детей,   об   имуществе,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принадлежащем  на  праве  собственности  названным  лицам,  и об их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обязательствах имущественного характера;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персональные данные супруги (супруга),  детей и иных членов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семьи  лица,  замещающего  государственную   должность  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(федерального государственного служащего);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данные,  позволяющие определить место жительства,  почтовый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адрес,  телефон  и  иные индивидуальные средства коммуникации лица,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замещающего   государственную   должность   Российской   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(федерального  государственного служащего),  его супруги (супруга),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детей и иных членов семьи;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данные,  позволяющие  определить  местонахождение  объектов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недвижимого    имущества,    принадлежащих    лицу,     замещающему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государственную   должность   Российской   Федерации  (федеральному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государственному служащему),  его супруге  (супругу),  детям,  иным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членам   семьи   на   праве  собственности  или  находящихся  в  их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информацию,   отнесенную   к   государственной   тайне  или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являющуюся конфиденциальной.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Сведения   о   доходах,   об   имуществе  и  обязательствах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имущественного характера,  указанные в пункте 2 настоящего порядка,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размещают  на  официальных  сайтах 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течение 14 рабочих дней</w:t>
      </w: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 дня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истечения  срока,  установленного  для подачи справок о доходах, об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 и  обязательствах  имущественного  характера Президентом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лицами, замещающими государственные должности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и должности федеральной государственной службы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в  Администрации  Президента  Российской  Федерации,  Председателем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Федерации,  заместителями  Председателя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 Российской   Федерации,   федеральными  министрами,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лицами,  замещающими должности федеральной государственной службы 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Аппарате   Правительства  Российской  Федерации,  а  также  лицами,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иные  государственные должности Российской Федерации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федеральной государственной службы.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1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Размещение  на  официальных  сайтах сведений о доходах,  об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имуществе и обязательствах имущественного  характера,  указанных  в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пункте 2 настоящего порядка: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 представленных  Президентом  Российской Федерации, лицами,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замещающими   государственные   должности  Российской  Федерации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федеральной   государственной  службы  в  Администрации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Президента   Российской   Федерации,   обеспечивается   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Президента  Российской Федерации по вопросам государственной службы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кадров</w:t>
      </w: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  Российской 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2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представленных   Председателем   Правительства  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заместителями  Председателя  Правительства  Российской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федеральными министрами,  лицами, замещающими должности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федеральной   государственной   службы   в  Аппарате  Правительства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Федерации,   обеспечивается   подразделением   Аппарата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определяемым  Правительством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представленных  лицами,  замещающими  иные  государственные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 Российской   Федерации    и    должности    федеральной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 службы,    обеспечивается   кадровыми   службами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    федеральных    государственных     органов 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 субъектов Российской Федерации.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  Президента  Российской  Федерации  по вопросам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  службы    и   кадров</w:t>
      </w: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,   подразделение   Аппарата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  Российской  Федерации,  определяемое  Правительством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и кадровые службы федеральных государственных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государственных органов субъектов Российской Федерации: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редакции Указа Президента Российской Федерации от 12.01.2010 г.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N 59)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в   3-дневный   срок   со   дня   поступления   запроса  от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средства массовой информации сообщают о  нем  лицу,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замещающему    государственную   должность   Российской  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(федеральному государственному  служащему),  в  отношении  которого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поступил запрос;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  7-дневный   срок   со   дня   поступления   запроса   от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общероссийского    средства    массовой   информации   обеспечивают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предоставление  ему  сведений,  указанных  в  пункте  2  настоящего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порядка,  в том случае,  если запрашиваемые сведения отсутствуют на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официальном сайте.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Федеральные государственные служащие 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Президента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по вопросам государственной службы и кадров</w:t>
      </w: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подразделения    Аппарата   Правительства   Российской   Федерации,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определяемого     Правительством     Российской     Федерации,    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служащие кадровых служб федеральных государственных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органов  и  государственных  органов субъектов Российской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несут  в  соответствии  с  законодательством  Российской  Федерации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ответственность  за  несоблюдение  настоящего  порядка,  а также за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разглашение   сведений,  отнесенных  к  государственной  тайне  или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>являющихся конфиденциальными.</w:t>
      </w: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 Указа    Президента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lastRenderedPageBreak/>
        <w:t xml:space="preserve">Российской Федерации </w:t>
      </w:r>
      <w:hyperlink r:id="rId13" w:tgtFrame="contents" w:tooltip="" w:history="1">
        <w:r w:rsidRPr="004D695D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12.01.2010 г. N 59</w:t>
        </w:r>
      </w:hyperlink>
      <w:r w:rsidRPr="004D695D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D69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4D695D" w:rsidRPr="004D695D" w:rsidRDefault="004D695D" w:rsidP="004D69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D695D" w:rsidRPr="004D695D" w:rsidRDefault="004D695D" w:rsidP="004D695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5D"/>
    <w:rsid w:val="004D695D"/>
    <w:rsid w:val="0095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95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95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695D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695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9671&amp;backlink=1&amp;&amp;nd=102135345" TargetMode="External"/><Relationship Id="rId13" Type="http://schemas.openxmlformats.org/officeDocument/2006/relationships/hyperlink" Target="http://www.pravo.gov.ru/proxy/ips/?docbody=&amp;prevDoc=102129671&amp;backlink=1&amp;&amp;nd=1021353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29671&amp;backlink=1&amp;&amp;nd=102164304" TargetMode="External"/><Relationship Id="rId12" Type="http://schemas.openxmlformats.org/officeDocument/2006/relationships/hyperlink" Target="http://www.pravo.gov.ru/proxy/ips/?docbody=&amp;prevDoc=102129671&amp;backlink=1&amp;&amp;nd=10213534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9671&amp;backlink=1&amp;&amp;nd=102135345" TargetMode="External"/><Relationship Id="rId11" Type="http://schemas.openxmlformats.org/officeDocument/2006/relationships/hyperlink" Target="http://www.pravo.gov.ru/proxy/ips/?docbody=&amp;prevDoc=102129671&amp;backlink=1&amp;&amp;nd=102164304" TargetMode="External"/><Relationship Id="rId5" Type="http://schemas.openxmlformats.org/officeDocument/2006/relationships/hyperlink" Target="http://www.pravo.gov.ru/proxy/ips/?docbody=&amp;prevDoc=102129671&amp;backlink=1&amp;&amp;nd=1021665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avo.gov.ru/proxy/ips/?docbody=&amp;prevDoc=102129671&amp;backlink=1&amp;&amp;nd=102135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29671&amp;backlink=1&amp;&amp;nd=102164304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1708</Words>
  <Characters>9740</Characters>
  <Application>Microsoft Office Word</Application>
  <DocSecurity>0</DocSecurity>
  <Lines>81</Lines>
  <Paragraphs>22</Paragraphs>
  <ScaleCrop>false</ScaleCrop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2016-01-05T09:34:00Z</dcterms:created>
  <dcterms:modified xsi:type="dcterms:W3CDTF">2016-01-05T09:34:00Z</dcterms:modified>
</cp:coreProperties>
</file>