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19F" w:rsidRDefault="00C17CA1" w:rsidP="008B519F">
      <w:pPr>
        <w:widowControl/>
        <w:autoSpaceDE/>
        <w:autoSpaceDN/>
        <w:adjustRightInd/>
        <w:spacing w:after="200" w:line="276" w:lineRule="auto"/>
        <w:jc w:val="center"/>
        <w:rPr>
          <w:rFonts w:ascii="Calibri" w:hAnsi="Calibri" w:cs="Arial"/>
          <w:sz w:val="36"/>
          <w:szCs w:val="36"/>
          <w:lang w:eastAsia="en-US"/>
        </w:rPr>
      </w:pPr>
      <w:r>
        <w:rPr>
          <w:rFonts w:ascii="Calibri" w:hAnsi="Calibri" w:cs="Arial"/>
          <w:noProof/>
          <w:sz w:val="36"/>
          <w:szCs w:val="36"/>
        </w:rPr>
        <w:drawing>
          <wp:inline distT="0" distB="0" distL="0" distR="0">
            <wp:extent cx="10690860" cy="7772400"/>
            <wp:effectExtent l="19050" t="0" r="0" b="0"/>
            <wp:docPr id="1" name="Рисунок 1" descr="Скан_2023090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_20230908 (2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6EC" w:rsidRDefault="00A246EC" w:rsidP="00910367">
      <w:pPr>
        <w:pStyle w:val="2"/>
        <w:rPr>
          <w:sz w:val="28"/>
          <w:szCs w:val="28"/>
        </w:rPr>
      </w:pPr>
    </w:p>
    <w:p w:rsidR="00910367" w:rsidRPr="008B519F" w:rsidRDefault="00910367" w:rsidP="00910367">
      <w:pPr>
        <w:pStyle w:val="2"/>
        <w:rPr>
          <w:sz w:val="28"/>
          <w:szCs w:val="28"/>
        </w:rPr>
      </w:pPr>
      <w:r w:rsidRPr="008B519F">
        <w:rPr>
          <w:sz w:val="28"/>
          <w:szCs w:val="28"/>
        </w:rPr>
        <w:t>Пояснительная записка</w:t>
      </w:r>
    </w:p>
    <w:p w:rsidR="00910367" w:rsidRPr="00E30604" w:rsidRDefault="00910367" w:rsidP="00910367">
      <w:pPr>
        <w:jc w:val="both"/>
        <w:rPr>
          <w:sz w:val="28"/>
          <w:szCs w:val="28"/>
        </w:rPr>
      </w:pPr>
    </w:p>
    <w:p w:rsidR="00910367" w:rsidRPr="008B519F" w:rsidRDefault="00910367" w:rsidP="008B519F">
      <w:pPr>
        <w:jc w:val="both"/>
        <w:rPr>
          <w:b/>
          <w:sz w:val="22"/>
          <w:szCs w:val="22"/>
        </w:rPr>
      </w:pPr>
      <w:r w:rsidRPr="008B519F">
        <w:rPr>
          <w:sz w:val="22"/>
          <w:szCs w:val="22"/>
        </w:rPr>
        <w:t>Р</w:t>
      </w:r>
      <w:r w:rsidRPr="008B519F">
        <w:rPr>
          <w:b/>
          <w:sz w:val="22"/>
          <w:szCs w:val="22"/>
        </w:rPr>
        <w:t xml:space="preserve">абочая программа составлена на основании нормативно- правовых документов: </w:t>
      </w:r>
    </w:p>
    <w:p w:rsidR="00910367" w:rsidRPr="008B519F" w:rsidRDefault="00910367" w:rsidP="008B519F">
      <w:pPr>
        <w:jc w:val="both"/>
        <w:rPr>
          <w:color w:val="000000"/>
          <w:sz w:val="22"/>
          <w:szCs w:val="22"/>
        </w:rPr>
      </w:pPr>
      <w:r w:rsidRPr="008B519F">
        <w:rPr>
          <w:color w:val="000000"/>
          <w:sz w:val="22"/>
          <w:szCs w:val="22"/>
        </w:rPr>
        <w:t>1. Федерального закона Российской Федерации «Об образовании в Российской Федерации» 273-ФЗ;</w:t>
      </w:r>
    </w:p>
    <w:p w:rsidR="00910367" w:rsidRPr="008B519F" w:rsidRDefault="00910367" w:rsidP="008B519F">
      <w:pPr>
        <w:jc w:val="both"/>
        <w:rPr>
          <w:color w:val="000000"/>
          <w:sz w:val="22"/>
          <w:szCs w:val="22"/>
        </w:rPr>
      </w:pPr>
      <w:r w:rsidRPr="008B519F">
        <w:rPr>
          <w:color w:val="000000"/>
          <w:sz w:val="22"/>
          <w:szCs w:val="22"/>
        </w:rPr>
        <w:t xml:space="preserve">2.Федерального компонента государственного стандарта среднего (полного) общего образования по математике, базовый уровень, утвержденного приказом Минобразования России от 5. 03. </w:t>
      </w:r>
      <w:smartTag w:uri="urn:schemas-microsoft-com:office:smarttags" w:element="metricconverter">
        <w:smartTagPr>
          <w:attr w:name="ProductID" w:val="1 см"/>
        </w:smartTagPr>
        <w:r w:rsidRPr="008B519F">
          <w:rPr>
            <w:color w:val="000000"/>
            <w:sz w:val="22"/>
            <w:szCs w:val="22"/>
          </w:rPr>
          <w:t>2004 г</w:t>
        </w:r>
      </w:smartTag>
      <w:r w:rsidRPr="008B519F">
        <w:rPr>
          <w:color w:val="000000"/>
          <w:sz w:val="22"/>
          <w:szCs w:val="22"/>
        </w:rPr>
        <w:t xml:space="preserve">. № 1089; </w:t>
      </w:r>
    </w:p>
    <w:p w:rsidR="00910367" w:rsidRPr="008B519F" w:rsidRDefault="00910367" w:rsidP="008B519F">
      <w:pPr>
        <w:jc w:val="both"/>
        <w:rPr>
          <w:color w:val="000000"/>
          <w:sz w:val="22"/>
          <w:szCs w:val="22"/>
        </w:rPr>
      </w:pPr>
      <w:r w:rsidRPr="008B519F">
        <w:rPr>
          <w:color w:val="000000"/>
          <w:sz w:val="22"/>
          <w:szCs w:val="22"/>
        </w:rPr>
        <w:t xml:space="preserve">3. Примерной программы основного общего образования по математике;  </w:t>
      </w:r>
    </w:p>
    <w:p w:rsidR="008B519F" w:rsidRDefault="00910367" w:rsidP="008B519F">
      <w:pPr>
        <w:jc w:val="both"/>
        <w:rPr>
          <w:color w:val="000000"/>
          <w:sz w:val="22"/>
          <w:szCs w:val="22"/>
        </w:rPr>
      </w:pPr>
      <w:r w:rsidRPr="008B519F">
        <w:rPr>
          <w:color w:val="000000"/>
          <w:sz w:val="22"/>
          <w:szCs w:val="22"/>
        </w:rPr>
        <w:t xml:space="preserve">4.Учебного плана </w:t>
      </w:r>
      <w:r w:rsidR="008B519F">
        <w:rPr>
          <w:color w:val="000000"/>
          <w:sz w:val="22"/>
          <w:szCs w:val="22"/>
        </w:rPr>
        <w:t>Ч</w:t>
      </w:r>
      <w:r w:rsidRPr="008B519F">
        <w:rPr>
          <w:color w:val="000000"/>
          <w:sz w:val="22"/>
          <w:szCs w:val="22"/>
        </w:rPr>
        <w:t xml:space="preserve">ОУ СОШ </w:t>
      </w:r>
      <w:r w:rsidR="008B519F">
        <w:rPr>
          <w:color w:val="000000"/>
          <w:sz w:val="22"/>
          <w:szCs w:val="22"/>
        </w:rPr>
        <w:t>«Геула»</w:t>
      </w:r>
      <w:r w:rsidRPr="008B519F">
        <w:rPr>
          <w:color w:val="000000"/>
          <w:sz w:val="22"/>
          <w:szCs w:val="22"/>
        </w:rPr>
        <w:t xml:space="preserve"> на 20</w:t>
      </w:r>
      <w:r w:rsidR="008B519F">
        <w:rPr>
          <w:color w:val="000000"/>
          <w:sz w:val="22"/>
          <w:szCs w:val="22"/>
        </w:rPr>
        <w:t>21</w:t>
      </w:r>
      <w:r w:rsidRPr="008B519F">
        <w:rPr>
          <w:color w:val="000000"/>
          <w:sz w:val="22"/>
          <w:szCs w:val="22"/>
        </w:rPr>
        <w:t xml:space="preserve"> – 20</w:t>
      </w:r>
      <w:r w:rsidR="008B519F">
        <w:rPr>
          <w:color w:val="000000"/>
          <w:sz w:val="22"/>
          <w:szCs w:val="22"/>
        </w:rPr>
        <w:t xml:space="preserve">22 </w:t>
      </w:r>
      <w:r w:rsidRPr="008B519F">
        <w:rPr>
          <w:color w:val="000000"/>
          <w:sz w:val="22"/>
          <w:szCs w:val="22"/>
        </w:rPr>
        <w:t>учебный год;</w:t>
      </w:r>
    </w:p>
    <w:p w:rsidR="008B519F" w:rsidRDefault="008B519F" w:rsidP="008B519F">
      <w:pPr>
        <w:jc w:val="both"/>
        <w:rPr>
          <w:color w:val="000000"/>
          <w:sz w:val="22"/>
          <w:szCs w:val="22"/>
        </w:rPr>
      </w:pPr>
    </w:p>
    <w:p w:rsidR="008B519F" w:rsidRPr="008B519F" w:rsidRDefault="00910367" w:rsidP="008B519F">
      <w:pPr>
        <w:jc w:val="both"/>
        <w:rPr>
          <w:spacing w:val="-14"/>
          <w:sz w:val="22"/>
          <w:szCs w:val="28"/>
        </w:rPr>
      </w:pPr>
      <w:r w:rsidRPr="008B519F">
        <w:rPr>
          <w:sz w:val="22"/>
          <w:szCs w:val="28"/>
        </w:rPr>
        <w:t>Рабочая программа рассчитана</w:t>
      </w:r>
      <w:r w:rsidR="008B519F" w:rsidRPr="008B519F">
        <w:rPr>
          <w:sz w:val="22"/>
          <w:szCs w:val="28"/>
        </w:rPr>
        <w:t xml:space="preserve"> на </w:t>
      </w:r>
      <w:r w:rsidRPr="008B519F">
        <w:rPr>
          <w:sz w:val="22"/>
          <w:szCs w:val="28"/>
        </w:rPr>
        <w:t>204 час</w:t>
      </w:r>
      <w:r w:rsidR="008B519F" w:rsidRPr="008B519F">
        <w:rPr>
          <w:sz w:val="22"/>
          <w:szCs w:val="28"/>
        </w:rPr>
        <w:t>а</w:t>
      </w:r>
      <w:r w:rsidRPr="008B519F">
        <w:rPr>
          <w:sz w:val="22"/>
          <w:szCs w:val="28"/>
        </w:rPr>
        <w:t xml:space="preserve"> в год.</w:t>
      </w:r>
      <w:r w:rsidR="008B519F" w:rsidRPr="008B519F">
        <w:rPr>
          <w:sz w:val="16"/>
        </w:rPr>
        <w:t xml:space="preserve"> </w:t>
      </w:r>
      <w:r w:rsidRPr="008B519F">
        <w:rPr>
          <w:spacing w:val="-2"/>
          <w:sz w:val="22"/>
          <w:szCs w:val="28"/>
        </w:rPr>
        <w:t xml:space="preserve">Количество часов </w:t>
      </w:r>
      <w:r w:rsidR="008B519F" w:rsidRPr="008B519F">
        <w:rPr>
          <w:spacing w:val="-2"/>
          <w:sz w:val="22"/>
          <w:szCs w:val="28"/>
        </w:rPr>
        <w:t xml:space="preserve">на изучение материала </w:t>
      </w:r>
      <w:r w:rsidRPr="008B519F">
        <w:rPr>
          <w:spacing w:val="-2"/>
          <w:sz w:val="22"/>
          <w:szCs w:val="28"/>
        </w:rPr>
        <w:t>в неделю</w:t>
      </w:r>
      <w:r w:rsidRPr="008B519F">
        <w:rPr>
          <w:rFonts w:ascii="Arial" w:hAnsi="Arial" w:cs="Arial"/>
          <w:sz w:val="22"/>
          <w:szCs w:val="28"/>
        </w:rPr>
        <w:t xml:space="preserve"> 6 </w:t>
      </w:r>
      <w:r w:rsidRPr="008B519F">
        <w:rPr>
          <w:spacing w:val="-14"/>
          <w:sz w:val="22"/>
          <w:szCs w:val="28"/>
        </w:rPr>
        <w:t>ч.</w:t>
      </w:r>
      <w:r w:rsidR="008B519F" w:rsidRPr="008B519F">
        <w:t xml:space="preserve"> </w:t>
      </w:r>
      <w:r w:rsidR="008B519F" w:rsidRPr="008B519F">
        <w:rPr>
          <w:spacing w:val="-14"/>
          <w:sz w:val="22"/>
          <w:szCs w:val="28"/>
        </w:rPr>
        <w:t>Для реализации программного содержания используются учебники –</w:t>
      </w:r>
    </w:p>
    <w:p w:rsidR="008B519F" w:rsidRPr="008B519F" w:rsidRDefault="008B519F" w:rsidP="008B519F">
      <w:pPr>
        <w:jc w:val="both"/>
        <w:rPr>
          <w:spacing w:val="-14"/>
          <w:sz w:val="22"/>
          <w:szCs w:val="28"/>
        </w:rPr>
      </w:pPr>
      <w:r w:rsidRPr="008B519F">
        <w:rPr>
          <w:spacing w:val="-14"/>
          <w:sz w:val="22"/>
          <w:szCs w:val="28"/>
        </w:rPr>
        <w:t>1.</w:t>
      </w:r>
      <w:r>
        <w:rPr>
          <w:spacing w:val="-14"/>
          <w:sz w:val="22"/>
          <w:szCs w:val="28"/>
        </w:rPr>
        <w:t xml:space="preserve"> </w:t>
      </w:r>
      <w:r w:rsidRPr="008B519F">
        <w:rPr>
          <w:spacing w:val="-14"/>
          <w:sz w:val="22"/>
          <w:szCs w:val="28"/>
        </w:rPr>
        <w:t>А. Г. Мордкович Алгебра и начало анализа 10–11 классы. Учебник  - М.: Мнемозина 201</w:t>
      </w:r>
      <w:r>
        <w:rPr>
          <w:spacing w:val="-14"/>
          <w:sz w:val="22"/>
          <w:szCs w:val="28"/>
        </w:rPr>
        <w:t>9</w:t>
      </w:r>
      <w:r w:rsidRPr="008B519F">
        <w:rPr>
          <w:spacing w:val="-14"/>
          <w:sz w:val="22"/>
          <w:szCs w:val="28"/>
        </w:rPr>
        <w:t xml:space="preserve"> г.;</w:t>
      </w:r>
    </w:p>
    <w:p w:rsidR="008B519F" w:rsidRPr="008B519F" w:rsidRDefault="008B519F" w:rsidP="008B519F">
      <w:pPr>
        <w:jc w:val="both"/>
        <w:rPr>
          <w:spacing w:val="-14"/>
          <w:sz w:val="22"/>
          <w:szCs w:val="28"/>
        </w:rPr>
      </w:pPr>
      <w:r w:rsidRPr="008B519F">
        <w:rPr>
          <w:spacing w:val="-14"/>
          <w:sz w:val="22"/>
          <w:szCs w:val="28"/>
        </w:rPr>
        <w:t>2. А. Г. Мордкович, Л. О. Денищева, Т. А. Корешкова, Т. Н. Мишустина, Е. Е. Тульчиская Алгебра и начала анализа 10–11 классы. Задачник – М: Мнемозина 201</w:t>
      </w:r>
      <w:r>
        <w:rPr>
          <w:spacing w:val="-14"/>
          <w:sz w:val="22"/>
          <w:szCs w:val="28"/>
        </w:rPr>
        <w:t>9</w:t>
      </w:r>
      <w:r w:rsidRPr="008B519F">
        <w:rPr>
          <w:spacing w:val="-14"/>
          <w:sz w:val="22"/>
          <w:szCs w:val="28"/>
        </w:rPr>
        <w:t xml:space="preserve">. </w:t>
      </w:r>
    </w:p>
    <w:p w:rsidR="00910367" w:rsidRDefault="008B519F" w:rsidP="008B519F">
      <w:pPr>
        <w:jc w:val="both"/>
        <w:rPr>
          <w:spacing w:val="-14"/>
          <w:sz w:val="22"/>
          <w:szCs w:val="28"/>
        </w:rPr>
      </w:pPr>
      <w:r>
        <w:rPr>
          <w:spacing w:val="-14"/>
          <w:sz w:val="22"/>
          <w:szCs w:val="28"/>
        </w:rPr>
        <w:t xml:space="preserve">3. </w:t>
      </w:r>
      <w:r w:rsidRPr="008B519F">
        <w:rPr>
          <w:spacing w:val="-14"/>
          <w:sz w:val="22"/>
          <w:szCs w:val="28"/>
        </w:rPr>
        <w:t>Атанасян Я.С. и другие, учебник "Геометрия 10-11", М.: Просвещение, 201</w:t>
      </w:r>
      <w:r>
        <w:rPr>
          <w:spacing w:val="-14"/>
          <w:sz w:val="22"/>
          <w:szCs w:val="28"/>
        </w:rPr>
        <w:t>9.</w:t>
      </w:r>
    </w:p>
    <w:p w:rsidR="008B519F" w:rsidRDefault="008B519F" w:rsidP="008B519F">
      <w:pPr>
        <w:jc w:val="both"/>
        <w:rPr>
          <w:spacing w:val="-14"/>
          <w:sz w:val="22"/>
          <w:szCs w:val="28"/>
        </w:rPr>
      </w:pPr>
    </w:p>
    <w:p w:rsidR="008B519F" w:rsidRPr="00AD5A94" w:rsidRDefault="008B519F" w:rsidP="008B519F">
      <w:pPr>
        <w:jc w:val="center"/>
        <w:rPr>
          <w:rFonts w:eastAsia="OfficinaSansBoldITC-Reg"/>
          <w:b/>
          <w:bCs/>
          <w:sz w:val="28"/>
          <w:szCs w:val="24"/>
        </w:rPr>
      </w:pPr>
      <w:r w:rsidRPr="00AD5A94">
        <w:rPr>
          <w:rFonts w:eastAsia="OfficinaSansBoldITC-Reg"/>
          <w:b/>
          <w:bCs/>
          <w:sz w:val="28"/>
          <w:szCs w:val="24"/>
        </w:rPr>
        <w:t xml:space="preserve">Планируемые результаты освоения учебного предмета </w:t>
      </w:r>
      <w:r w:rsidRPr="00AD5A94">
        <w:rPr>
          <w:rFonts w:ascii="Cambria Math" w:eastAsia="OfficinaSansBoldITC-Reg" w:hAnsi="Cambria Math" w:cs="Cambria Math"/>
          <w:b/>
          <w:bCs/>
          <w:sz w:val="28"/>
          <w:szCs w:val="24"/>
        </w:rPr>
        <w:t>≪</w:t>
      </w:r>
      <w:r w:rsidRPr="00AD5A94">
        <w:rPr>
          <w:rFonts w:eastAsia="OfficinaSansBoldITC-Reg"/>
          <w:b/>
          <w:bCs/>
          <w:sz w:val="28"/>
          <w:szCs w:val="24"/>
        </w:rPr>
        <w:t>Математика</w:t>
      </w:r>
      <w:r w:rsidRPr="00AD5A94">
        <w:rPr>
          <w:rFonts w:ascii="Cambria Math" w:eastAsia="OfficinaSansBoldITC-Reg" w:hAnsi="Cambria Math" w:cs="Cambria Math"/>
          <w:b/>
          <w:bCs/>
          <w:sz w:val="28"/>
          <w:szCs w:val="24"/>
        </w:rPr>
        <w:t>≫</w:t>
      </w:r>
    </w:p>
    <w:p w:rsidR="008B519F" w:rsidRPr="008B519F" w:rsidRDefault="008B519F" w:rsidP="008B519F">
      <w:pPr>
        <w:jc w:val="center"/>
        <w:rPr>
          <w:rFonts w:eastAsia="OfficinaSansBoldITC-Reg"/>
          <w:b/>
          <w:bCs/>
          <w:sz w:val="22"/>
          <w:szCs w:val="22"/>
        </w:rPr>
      </w:pPr>
      <w:r w:rsidRPr="008B519F">
        <w:rPr>
          <w:rFonts w:eastAsia="OfficinaSansBoldITC-Reg"/>
          <w:b/>
          <w:bCs/>
          <w:sz w:val="22"/>
          <w:szCs w:val="22"/>
        </w:rPr>
        <w:t>на уровне основного общего образования</w:t>
      </w:r>
    </w:p>
    <w:p w:rsidR="008B519F" w:rsidRPr="008B519F" w:rsidRDefault="008B519F" w:rsidP="008B519F">
      <w:pPr>
        <w:jc w:val="center"/>
        <w:rPr>
          <w:rFonts w:eastAsia="OfficinaSansBoldITC-Reg"/>
          <w:b/>
          <w:bCs/>
          <w:sz w:val="22"/>
          <w:szCs w:val="22"/>
        </w:rPr>
      </w:pPr>
    </w:p>
    <w:p w:rsidR="008B519F" w:rsidRPr="008B519F" w:rsidRDefault="008B519F" w:rsidP="008B519F">
      <w:pPr>
        <w:ind w:left="-567" w:firstLine="1275"/>
        <w:jc w:val="both"/>
        <w:rPr>
          <w:rFonts w:eastAsia="OfficinaSansBoldITC-Reg"/>
          <w:sz w:val="22"/>
          <w:szCs w:val="22"/>
        </w:rPr>
      </w:pPr>
      <w:r w:rsidRPr="008B519F">
        <w:rPr>
          <w:rFonts w:eastAsia="OfficinaSansBoldITC-Reg"/>
          <w:sz w:val="22"/>
          <w:szCs w:val="22"/>
        </w:rPr>
        <w:t>Освоение учебного предмета «Математика» должно обеспечивать достижение на уровне основного общего образования следующих личностных, метапредметных и предметных образовательных результатов:</w:t>
      </w:r>
    </w:p>
    <w:p w:rsidR="008B519F" w:rsidRDefault="008B519F" w:rsidP="008B519F">
      <w:pPr>
        <w:jc w:val="center"/>
        <w:rPr>
          <w:rFonts w:eastAsia="OfficinaSansBoldITC-Reg"/>
          <w:b/>
          <w:sz w:val="22"/>
          <w:szCs w:val="22"/>
        </w:rPr>
      </w:pPr>
      <w:r w:rsidRPr="008B519F">
        <w:rPr>
          <w:rFonts w:eastAsia="OfficinaSansBoldITC-Reg"/>
          <w:b/>
          <w:sz w:val="22"/>
          <w:szCs w:val="22"/>
        </w:rPr>
        <w:t>ЛИЧНОСТНЫЕ РЕЗУЛЬТАТЫ</w:t>
      </w:r>
    </w:p>
    <w:p w:rsidR="008B519F" w:rsidRPr="008B519F" w:rsidRDefault="008B519F" w:rsidP="008B519F">
      <w:pPr>
        <w:jc w:val="center"/>
        <w:rPr>
          <w:rFonts w:eastAsia="OfficinaSansBoldITC-Reg"/>
          <w:b/>
          <w:sz w:val="22"/>
          <w:szCs w:val="22"/>
        </w:rPr>
      </w:pPr>
    </w:p>
    <w:p w:rsidR="008B519F" w:rsidRPr="008B519F" w:rsidRDefault="008B519F" w:rsidP="008B519F">
      <w:pPr>
        <w:ind w:left="-567" w:firstLine="567"/>
        <w:jc w:val="both"/>
        <w:rPr>
          <w:rFonts w:eastAsia="OfficinaSansBoldITC-Reg"/>
          <w:sz w:val="22"/>
          <w:szCs w:val="22"/>
        </w:rPr>
      </w:pPr>
      <w:r w:rsidRPr="008B519F">
        <w:rPr>
          <w:rFonts w:eastAsia="OfficinaSansBoldITC-Reg"/>
          <w:sz w:val="22"/>
          <w:szCs w:val="22"/>
        </w:rPr>
        <w:t>Личностные результаты освоения программы учебного предмета «Математика» характеризуются:</w:t>
      </w:r>
    </w:p>
    <w:p w:rsidR="008B519F" w:rsidRPr="008B519F" w:rsidRDefault="008B519F" w:rsidP="008B519F">
      <w:pPr>
        <w:ind w:left="-567" w:firstLine="567"/>
        <w:jc w:val="both"/>
        <w:rPr>
          <w:rFonts w:eastAsia="OfficinaSansBoldITC-Reg"/>
          <w:b/>
          <w:sz w:val="22"/>
          <w:szCs w:val="22"/>
        </w:rPr>
      </w:pPr>
      <w:r w:rsidRPr="008B519F">
        <w:rPr>
          <w:rFonts w:eastAsia="OfficinaSansBoldITC-Reg"/>
          <w:b/>
          <w:sz w:val="22"/>
          <w:szCs w:val="22"/>
        </w:rPr>
        <w:t xml:space="preserve">Патриотическое воспитание: </w:t>
      </w:r>
      <w:r w:rsidRPr="008B519F">
        <w:rPr>
          <w:rFonts w:eastAsia="OfficinaSansBoldITC-Reg"/>
          <w:sz w:val="22"/>
          <w:szCs w:val="22"/>
        </w:rPr>
        <w:t>проявлением интереса к прошлому и настоящему российской</w:t>
      </w:r>
      <w:r w:rsidRPr="008B519F">
        <w:rPr>
          <w:rFonts w:eastAsia="OfficinaSansBoldITC-Reg"/>
          <w:b/>
          <w:sz w:val="22"/>
          <w:szCs w:val="22"/>
        </w:rPr>
        <w:t xml:space="preserve"> </w:t>
      </w:r>
      <w:r w:rsidRPr="008B519F">
        <w:rPr>
          <w:rFonts w:eastAsia="OfficinaSansBoldITC-Reg"/>
          <w:sz w:val="22"/>
          <w:szCs w:val="22"/>
        </w:rPr>
        <w:t>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</w:t>
      </w:r>
      <w:r w:rsidRPr="008B519F">
        <w:rPr>
          <w:rFonts w:eastAsia="OfficinaSansBoldITC-Reg"/>
          <w:b/>
          <w:sz w:val="22"/>
          <w:szCs w:val="22"/>
        </w:rPr>
        <w:t xml:space="preserve"> </w:t>
      </w:r>
      <w:r w:rsidRPr="008B519F">
        <w:rPr>
          <w:rFonts w:eastAsia="OfficinaSansBoldITC-Reg"/>
          <w:sz w:val="22"/>
          <w:szCs w:val="22"/>
        </w:rPr>
        <w:t>сферах.</w:t>
      </w:r>
    </w:p>
    <w:p w:rsidR="008B519F" w:rsidRPr="008B519F" w:rsidRDefault="008B519F" w:rsidP="008B519F">
      <w:pPr>
        <w:ind w:left="-567" w:firstLine="567"/>
        <w:jc w:val="both"/>
        <w:rPr>
          <w:rFonts w:eastAsia="OfficinaSansBoldITC-Reg"/>
          <w:sz w:val="22"/>
          <w:szCs w:val="22"/>
        </w:rPr>
      </w:pPr>
      <w:r w:rsidRPr="008B519F">
        <w:rPr>
          <w:rFonts w:eastAsia="OfficinaSansBoldITC-Reg"/>
          <w:b/>
          <w:sz w:val="22"/>
          <w:szCs w:val="22"/>
        </w:rPr>
        <w:t>Гражданское и духовно-нравственное воспитание</w:t>
      </w:r>
      <w:r w:rsidRPr="008B519F">
        <w:rPr>
          <w:rFonts w:eastAsia="OfficinaSansBoldITC-Reg"/>
          <w:sz w:val="22"/>
          <w:szCs w:val="22"/>
        </w:rPr>
        <w:t>: 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(выборы, опросы и пр.);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учёного.</w:t>
      </w:r>
    </w:p>
    <w:p w:rsidR="008B519F" w:rsidRPr="008B519F" w:rsidRDefault="008B519F" w:rsidP="008B519F">
      <w:pPr>
        <w:ind w:left="-567" w:firstLine="567"/>
        <w:jc w:val="both"/>
        <w:rPr>
          <w:rFonts w:eastAsia="OfficinaSansBoldITC-Reg"/>
          <w:b/>
          <w:sz w:val="22"/>
          <w:szCs w:val="22"/>
        </w:rPr>
      </w:pPr>
      <w:r w:rsidRPr="008B519F">
        <w:rPr>
          <w:rFonts w:eastAsia="OfficinaSansBoldITC-Reg"/>
          <w:b/>
          <w:sz w:val="22"/>
          <w:szCs w:val="22"/>
        </w:rPr>
        <w:t xml:space="preserve">Трудовое воспитание: </w:t>
      </w:r>
      <w:r w:rsidRPr="008B519F">
        <w:rPr>
          <w:rFonts w:eastAsia="OfficinaSansBoldITC-Reg"/>
          <w:sz w:val="22"/>
          <w:szCs w:val="22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</w:t>
      </w:r>
      <w:r w:rsidRPr="008B519F">
        <w:rPr>
          <w:rFonts w:eastAsia="OfficinaSansBoldITC-Reg"/>
          <w:b/>
          <w:sz w:val="22"/>
          <w:szCs w:val="22"/>
        </w:rPr>
        <w:t xml:space="preserve"> </w:t>
      </w:r>
      <w:r w:rsidRPr="008B519F">
        <w:rPr>
          <w:rFonts w:eastAsia="OfficinaSansBoldITC-Reg"/>
          <w:sz w:val="22"/>
          <w:szCs w:val="22"/>
        </w:rPr>
        <w:t>успешной профессиональной деятельности и развитием необходимых умений; осознанным выбором и построением индивидуальной траектории образования и жизненных планов с учётом</w:t>
      </w:r>
      <w:r w:rsidRPr="008B519F">
        <w:rPr>
          <w:rFonts w:eastAsia="OfficinaSansBoldITC-Reg"/>
          <w:b/>
          <w:sz w:val="22"/>
          <w:szCs w:val="22"/>
        </w:rPr>
        <w:t xml:space="preserve"> </w:t>
      </w:r>
      <w:r w:rsidRPr="008B519F">
        <w:rPr>
          <w:rFonts w:eastAsia="OfficinaSansBoldITC-Reg"/>
          <w:sz w:val="22"/>
          <w:szCs w:val="22"/>
        </w:rPr>
        <w:t>личных интересов и общественных потребностей.</w:t>
      </w:r>
    </w:p>
    <w:p w:rsidR="008B519F" w:rsidRPr="008B519F" w:rsidRDefault="008B519F" w:rsidP="008B519F">
      <w:pPr>
        <w:ind w:left="-567" w:firstLine="567"/>
        <w:jc w:val="both"/>
        <w:rPr>
          <w:rFonts w:eastAsia="OfficinaSansBoldITC-Reg"/>
          <w:b/>
          <w:sz w:val="22"/>
          <w:szCs w:val="22"/>
        </w:rPr>
      </w:pPr>
      <w:r w:rsidRPr="008B519F">
        <w:rPr>
          <w:rFonts w:eastAsia="OfficinaSansBoldITC-Reg"/>
          <w:b/>
          <w:sz w:val="22"/>
          <w:szCs w:val="22"/>
        </w:rPr>
        <w:t xml:space="preserve">Эстетическое воспитание: </w:t>
      </w:r>
      <w:r w:rsidRPr="008B519F">
        <w:rPr>
          <w:rFonts w:eastAsia="OfficinaSansBoldITC-Reg"/>
          <w:sz w:val="22"/>
          <w:szCs w:val="22"/>
        </w:rPr>
        <w:t>способностью к эмоциональному и эстетическому восприятию математических объектов, задач, решений, рассуждений;</w:t>
      </w:r>
      <w:r w:rsidRPr="008B519F">
        <w:rPr>
          <w:rFonts w:eastAsia="OfficinaSansBoldITC-Reg"/>
          <w:b/>
          <w:sz w:val="22"/>
          <w:szCs w:val="22"/>
        </w:rPr>
        <w:t xml:space="preserve"> </w:t>
      </w:r>
      <w:r w:rsidRPr="008B519F">
        <w:rPr>
          <w:rFonts w:eastAsia="OfficinaSansBoldITC-Reg"/>
          <w:sz w:val="22"/>
          <w:szCs w:val="22"/>
        </w:rPr>
        <w:t>умению видеть математические закономерности в искусстве.</w:t>
      </w:r>
    </w:p>
    <w:p w:rsidR="008B519F" w:rsidRPr="008B519F" w:rsidRDefault="008B519F" w:rsidP="008B519F">
      <w:pPr>
        <w:ind w:left="-567" w:firstLine="567"/>
        <w:jc w:val="both"/>
        <w:rPr>
          <w:rFonts w:eastAsia="OfficinaSansBoldITC-Reg"/>
          <w:b/>
          <w:sz w:val="22"/>
          <w:szCs w:val="22"/>
        </w:rPr>
      </w:pPr>
      <w:r w:rsidRPr="008B519F">
        <w:rPr>
          <w:rFonts w:eastAsia="OfficinaSansBoldITC-Reg"/>
          <w:b/>
          <w:sz w:val="22"/>
          <w:szCs w:val="22"/>
        </w:rPr>
        <w:t xml:space="preserve">Ценности научного познания: </w:t>
      </w:r>
      <w:r w:rsidRPr="008B519F">
        <w:rPr>
          <w:rFonts w:eastAsia="OfficinaSansBoldITC-Reg"/>
          <w:sz w:val="22"/>
          <w:szCs w:val="22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</w:t>
      </w:r>
      <w:r w:rsidRPr="008B519F">
        <w:rPr>
          <w:rFonts w:eastAsia="OfficinaSansBoldITC-Reg"/>
          <w:b/>
          <w:sz w:val="22"/>
          <w:szCs w:val="22"/>
        </w:rPr>
        <w:t xml:space="preserve"> </w:t>
      </w:r>
      <w:r w:rsidRPr="008B519F">
        <w:rPr>
          <w:rFonts w:eastAsia="OfficinaSansBoldITC-Reg"/>
          <w:sz w:val="22"/>
          <w:szCs w:val="22"/>
        </w:rPr>
        <w:t>и значимости для развития цивилизации; овладением языком</w:t>
      </w:r>
      <w:r w:rsidRPr="008B519F">
        <w:rPr>
          <w:rFonts w:eastAsia="OfficinaSansBoldITC-Reg"/>
          <w:b/>
          <w:sz w:val="22"/>
          <w:szCs w:val="22"/>
        </w:rPr>
        <w:t xml:space="preserve"> </w:t>
      </w:r>
      <w:r w:rsidRPr="008B519F">
        <w:rPr>
          <w:rFonts w:eastAsia="OfficinaSansBoldITC-Reg"/>
          <w:sz w:val="22"/>
          <w:szCs w:val="22"/>
        </w:rPr>
        <w:t>математики и математической культурой как средством познания мира; овладением простейшими навыками исследовательской деятельности.</w:t>
      </w:r>
    </w:p>
    <w:p w:rsidR="008B519F" w:rsidRPr="008B519F" w:rsidRDefault="008B519F" w:rsidP="008B519F">
      <w:pPr>
        <w:ind w:left="-567" w:firstLine="567"/>
        <w:jc w:val="both"/>
        <w:rPr>
          <w:rFonts w:eastAsia="OfficinaSansBoldITC-Reg"/>
          <w:b/>
          <w:sz w:val="22"/>
          <w:szCs w:val="22"/>
        </w:rPr>
      </w:pPr>
      <w:r w:rsidRPr="008B519F">
        <w:rPr>
          <w:rFonts w:eastAsia="OfficinaSansBoldITC-Reg"/>
          <w:b/>
          <w:sz w:val="22"/>
          <w:szCs w:val="22"/>
        </w:rPr>
        <w:lastRenderedPageBreak/>
        <w:t xml:space="preserve">Физическое воспитание, формирование культуры здоровья и эмоционального благополучия: </w:t>
      </w:r>
      <w:r w:rsidRPr="008B519F">
        <w:rPr>
          <w:rFonts w:eastAsia="OfficinaSansBoldITC-Reg"/>
          <w:sz w:val="22"/>
          <w:szCs w:val="22"/>
        </w:rPr>
        <w:t>готовностью применять математические знания в интересах</w:t>
      </w:r>
      <w:r w:rsidRPr="008B519F">
        <w:rPr>
          <w:rFonts w:eastAsia="OfficinaSansBoldITC-Reg"/>
          <w:b/>
          <w:sz w:val="22"/>
          <w:szCs w:val="22"/>
        </w:rPr>
        <w:t xml:space="preserve"> </w:t>
      </w:r>
      <w:r w:rsidRPr="008B519F">
        <w:rPr>
          <w:rFonts w:eastAsia="OfficinaSansBoldITC-Reg"/>
          <w:sz w:val="22"/>
          <w:szCs w:val="22"/>
        </w:rPr>
        <w:t>своего здоровья, ведения здорового образа жизни (здоровое питание, сбалансированный режим занятий и отдыха, регулярная</w:t>
      </w:r>
      <w:r w:rsidRPr="008B519F">
        <w:rPr>
          <w:rFonts w:eastAsia="OfficinaSansBoldITC-Reg"/>
          <w:b/>
          <w:sz w:val="22"/>
          <w:szCs w:val="22"/>
        </w:rPr>
        <w:t xml:space="preserve"> </w:t>
      </w:r>
      <w:r w:rsidRPr="008B519F">
        <w:rPr>
          <w:rFonts w:eastAsia="OfficinaSansBoldITC-Reg"/>
          <w:sz w:val="22"/>
          <w:szCs w:val="22"/>
        </w:rPr>
        <w:t>физическая активность); сформированностью навыка рефлексии, признанием своего права на ошибку и такого же права</w:t>
      </w:r>
      <w:r w:rsidRPr="008B519F">
        <w:rPr>
          <w:rFonts w:eastAsia="OfficinaSansBoldITC-Reg"/>
          <w:b/>
          <w:sz w:val="22"/>
          <w:szCs w:val="22"/>
        </w:rPr>
        <w:t xml:space="preserve"> </w:t>
      </w:r>
      <w:r w:rsidRPr="008B519F">
        <w:rPr>
          <w:rFonts w:eastAsia="OfficinaSansBoldITC-Reg"/>
          <w:sz w:val="22"/>
          <w:szCs w:val="22"/>
        </w:rPr>
        <w:t>другого человека.</w:t>
      </w:r>
    </w:p>
    <w:p w:rsidR="008B519F" w:rsidRPr="008B519F" w:rsidRDefault="008B519F" w:rsidP="008B519F">
      <w:pPr>
        <w:ind w:left="-567" w:firstLine="567"/>
        <w:jc w:val="both"/>
        <w:rPr>
          <w:rFonts w:eastAsia="OfficinaSansBoldITC-Reg"/>
          <w:b/>
          <w:sz w:val="22"/>
          <w:szCs w:val="22"/>
        </w:rPr>
      </w:pPr>
      <w:r w:rsidRPr="008B519F">
        <w:rPr>
          <w:rFonts w:eastAsia="OfficinaSansBoldITC-Reg"/>
          <w:b/>
          <w:sz w:val="22"/>
          <w:szCs w:val="22"/>
        </w:rPr>
        <w:t xml:space="preserve">Экологическое воспитание: </w:t>
      </w:r>
      <w:r w:rsidRPr="008B519F">
        <w:rPr>
          <w:rFonts w:eastAsia="OfficinaSansBoldITC-Reg"/>
          <w:sz w:val="22"/>
          <w:szCs w:val="22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</w:t>
      </w:r>
      <w:r w:rsidRPr="008B519F">
        <w:rPr>
          <w:rFonts w:eastAsia="OfficinaSansBoldITC-Reg"/>
          <w:b/>
          <w:sz w:val="22"/>
          <w:szCs w:val="22"/>
        </w:rPr>
        <w:t xml:space="preserve"> </w:t>
      </w:r>
      <w:r w:rsidRPr="008B519F">
        <w:rPr>
          <w:rFonts w:eastAsia="OfficinaSansBoldITC-Reg"/>
          <w:sz w:val="22"/>
          <w:szCs w:val="22"/>
        </w:rPr>
        <w:t>окружающей среды; осознанием глобального характера экологических проблем и путей их решения.</w:t>
      </w:r>
    </w:p>
    <w:p w:rsidR="008B519F" w:rsidRPr="008B519F" w:rsidRDefault="008B519F" w:rsidP="008B519F">
      <w:pPr>
        <w:ind w:left="-567" w:firstLine="567"/>
        <w:jc w:val="both"/>
        <w:rPr>
          <w:rFonts w:eastAsia="OfficinaSansBoldITC-Reg"/>
          <w:b/>
          <w:sz w:val="22"/>
          <w:szCs w:val="22"/>
        </w:rPr>
      </w:pPr>
      <w:r w:rsidRPr="008B519F">
        <w:rPr>
          <w:rFonts w:eastAsia="OfficinaSansBoldITC-Reg"/>
          <w:b/>
          <w:sz w:val="22"/>
          <w:szCs w:val="22"/>
        </w:rPr>
        <w:t xml:space="preserve">Личностные результаты, обеспечивающие адаптацию обучающегося к изменяющимся условиям социальной и природной среды: </w:t>
      </w:r>
      <w:r w:rsidRPr="008B519F">
        <w:rPr>
          <w:rFonts w:eastAsia="OfficinaSansBoldITC-Reg"/>
          <w:sz w:val="22"/>
          <w:szCs w:val="22"/>
        </w:rPr>
        <w:t>готовностью к действиям в условиях неопределённости, повышению уровня своей компетентности через практическую</w:t>
      </w:r>
      <w:r w:rsidRPr="008B519F">
        <w:rPr>
          <w:rFonts w:eastAsia="OfficinaSansBoldITC-Reg"/>
          <w:b/>
          <w:sz w:val="22"/>
          <w:szCs w:val="22"/>
        </w:rPr>
        <w:t xml:space="preserve"> </w:t>
      </w:r>
      <w:r w:rsidRPr="008B519F">
        <w:rPr>
          <w:rFonts w:eastAsia="OfficinaSansBoldITC-Reg"/>
          <w:sz w:val="22"/>
          <w:szCs w:val="22"/>
        </w:rPr>
        <w:t>деятельность, в том числе умение учиться у других людей, приобретать в совместной деятельности новые знания, навыки и</w:t>
      </w:r>
      <w:r w:rsidRPr="008B519F">
        <w:rPr>
          <w:rFonts w:eastAsia="OfficinaSansBoldITC-Reg"/>
          <w:b/>
          <w:sz w:val="22"/>
          <w:szCs w:val="22"/>
        </w:rPr>
        <w:t xml:space="preserve"> </w:t>
      </w:r>
      <w:r w:rsidRPr="008B519F">
        <w:rPr>
          <w:rFonts w:eastAsia="OfficinaSansBoldITC-Reg"/>
          <w:sz w:val="22"/>
          <w:szCs w:val="22"/>
        </w:rPr>
        <w:t>компетенции из опыта других;</w:t>
      </w:r>
      <w:r w:rsidRPr="008B519F">
        <w:rPr>
          <w:rFonts w:eastAsia="OfficinaSansBoldITC-Reg"/>
          <w:b/>
          <w:sz w:val="22"/>
          <w:szCs w:val="22"/>
        </w:rPr>
        <w:t xml:space="preserve"> </w:t>
      </w:r>
      <w:r w:rsidRPr="008B519F">
        <w:rPr>
          <w:rFonts w:eastAsia="OfficinaSansBoldITC-Reg"/>
          <w:sz w:val="22"/>
          <w:szCs w:val="22"/>
        </w:rPr>
        <w:t>необходимостью в формировании новых знаний, в том числе</w:t>
      </w:r>
      <w:r w:rsidRPr="008B519F">
        <w:rPr>
          <w:rFonts w:eastAsia="OfficinaSansBoldITC-Reg"/>
          <w:b/>
          <w:sz w:val="22"/>
          <w:szCs w:val="22"/>
        </w:rPr>
        <w:t xml:space="preserve"> </w:t>
      </w:r>
      <w:r w:rsidRPr="008B519F">
        <w:rPr>
          <w:rFonts w:eastAsia="OfficinaSansBoldITC-Reg"/>
          <w:sz w:val="22"/>
          <w:szCs w:val="22"/>
        </w:rPr>
        <w:t>формулировать идеи, понятия, гипотезы об объектах и явлениях,</w:t>
      </w:r>
      <w:r w:rsidRPr="008B519F">
        <w:rPr>
          <w:rFonts w:eastAsia="OfficinaSansBoldITC-Reg"/>
          <w:b/>
          <w:sz w:val="22"/>
          <w:szCs w:val="22"/>
        </w:rPr>
        <w:t xml:space="preserve"> </w:t>
      </w:r>
      <w:r w:rsidRPr="008B519F">
        <w:rPr>
          <w:rFonts w:eastAsia="OfficinaSansBoldITC-Reg"/>
          <w:sz w:val="22"/>
          <w:szCs w:val="22"/>
        </w:rPr>
        <w:t>в том числе ранее не известных, осознавать дефициты</w:t>
      </w:r>
      <w:r w:rsidRPr="008B519F">
        <w:rPr>
          <w:rFonts w:eastAsia="OfficinaSansBoldITC-Reg"/>
          <w:b/>
          <w:sz w:val="22"/>
          <w:szCs w:val="22"/>
        </w:rPr>
        <w:t xml:space="preserve"> </w:t>
      </w:r>
      <w:r w:rsidRPr="008B519F">
        <w:rPr>
          <w:rFonts w:eastAsia="OfficinaSansBoldITC-Reg"/>
          <w:sz w:val="22"/>
          <w:szCs w:val="22"/>
        </w:rPr>
        <w:t>собственных знаний и компетентностей, планировать своё развитие;</w:t>
      </w:r>
      <w:r w:rsidRPr="008B519F">
        <w:rPr>
          <w:rFonts w:eastAsia="OfficinaSansBoldITC-Reg"/>
          <w:b/>
          <w:sz w:val="22"/>
          <w:szCs w:val="22"/>
        </w:rPr>
        <w:t xml:space="preserve"> </w:t>
      </w:r>
      <w:r w:rsidRPr="008B519F">
        <w:rPr>
          <w:rFonts w:eastAsia="OfficinaSansBoldITC-Reg"/>
          <w:sz w:val="22"/>
          <w:szCs w:val="22"/>
        </w:rPr>
        <w:t>способностью осознавать стрессовую ситуацию, воспринимать стрессовую ситуацию как вызов, требующий контрмер,</w:t>
      </w:r>
      <w:r w:rsidRPr="008B519F">
        <w:rPr>
          <w:rFonts w:eastAsia="OfficinaSansBoldITC-Reg"/>
          <w:b/>
          <w:sz w:val="22"/>
          <w:szCs w:val="22"/>
        </w:rPr>
        <w:t xml:space="preserve"> </w:t>
      </w:r>
      <w:r w:rsidRPr="008B519F">
        <w:rPr>
          <w:rFonts w:eastAsia="OfficinaSansBoldITC-Reg"/>
          <w:sz w:val="22"/>
          <w:szCs w:val="22"/>
        </w:rPr>
        <w:t>корректировать принимаемые решения и действия, формулировать и оценивать риски и последствия, формировать опыт.</w:t>
      </w:r>
    </w:p>
    <w:p w:rsidR="008B519F" w:rsidRDefault="008B519F" w:rsidP="008B519F">
      <w:pPr>
        <w:ind w:left="-567" w:firstLine="567"/>
        <w:jc w:val="center"/>
        <w:rPr>
          <w:rFonts w:eastAsia="OfficinaSansBoldITC-Reg"/>
          <w:b/>
          <w:sz w:val="22"/>
          <w:szCs w:val="22"/>
        </w:rPr>
      </w:pPr>
    </w:p>
    <w:p w:rsidR="008B519F" w:rsidRPr="008B519F" w:rsidRDefault="008B519F" w:rsidP="008B519F">
      <w:pPr>
        <w:ind w:left="-567" w:firstLine="567"/>
        <w:jc w:val="center"/>
        <w:rPr>
          <w:rFonts w:eastAsia="OfficinaSansBoldITC-Reg"/>
          <w:b/>
          <w:sz w:val="22"/>
          <w:szCs w:val="22"/>
        </w:rPr>
      </w:pPr>
      <w:r w:rsidRPr="008B519F">
        <w:rPr>
          <w:rFonts w:eastAsia="OfficinaSansBoldITC-Reg"/>
          <w:b/>
          <w:sz w:val="22"/>
          <w:szCs w:val="22"/>
        </w:rPr>
        <w:t>МЕТАПРЕДМЕТНЫЕ РЕЗУЛЬТАТЫ</w:t>
      </w:r>
    </w:p>
    <w:p w:rsidR="008B519F" w:rsidRPr="008B519F" w:rsidRDefault="008B519F" w:rsidP="008B519F">
      <w:pPr>
        <w:ind w:left="-567" w:firstLine="567"/>
        <w:jc w:val="center"/>
        <w:rPr>
          <w:rFonts w:eastAsia="OfficinaSansBoldITC-Reg"/>
          <w:b/>
          <w:sz w:val="22"/>
          <w:szCs w:val="22"/>
        </w:rPr>
      </w:pPr>
    </w:p>
    <w:p w:rsidR="008B519F" w:rsidRPr="008B519F" w:rsidRDefault="008B519F" w:rsidP="008B519F">
      <w:pPr>
        <w:ind w:left="-567" w:firstLine="567"/>
        <w:jc w:val="both"/>
        <w:rPr>
          <w:rFonts w:eastAsia="OfficinaSansBoldITC-Reg"/>
          <w:sz w:val="22"/>
          <w:szCs w:val="22"/>
        </w:rPr>
      </w:pPr>
      <w:r w:rsidRPr="008B519F">
        <w:rPr>
          <w:rFonts w:eastAsia="OfficinaSansBoldITC-Reg"/>
          <w:sz w:val="22"/>
          <w:szCs w:val="22"/>
        </w:rPr>
        <w:t xml:space="preserve">Метапредметные результаты освоения программы учебного предмета «Математика» характеризуются овладением </w:t>
      </w:r>
      <w:r w:rsidRPr="008B519F">
        <w:rPr>
          <w:rFonts w:eastAsia="OfficinaSansBoldITC-Reg"/>
          <w:i/>
          <w:iCs/>
          <w:sz w:val="22"/>
          <w:szCs w:val="22"/>
        </w:rPr>
        <w:t xml:space="preserve">универсальными </w:t>
      </w:r>
      <w:r w:rsidRPr="008B519F">
        <w:rPr>
          <w:rFonts w:eastAsia="SchoolBookSanPin-BoldItalic"/>
          <w:b/>
          <w:bCs/>
          <w:i/>
          <w:iCs/>
          <w:sz w:val="22"/>
          <w:szCs w:val="22"/>
        </w:rPr>
        <w:t xml:space="preserve">познавательными </w:t>
      </w:r>
      <w:r w:rsidRPr="008B519F">
        <w:rPr>
          <w:rFonts w:eastAsia="OfficinaSansBoldITC-Reg"/>
          <w:i/>
          <w:iCs/>
          <w:sz w:val="22"/>
          <w:szCs w:val="22"/>
        </w:rPr>
        <w:t>действиями, универсальными</w:t>
      </w:r>
      <w:r w:rsidRPr="008B519F">
        <w:rPr>
          <w:rFonts w:eastAsia="OfficinaSansBoldITC-Reg"/>
          <w:sz w:val="22"/>
          <w:szCs w:val="22"/>
        </w:rPr>
        <w:t xml:space="preserve"> </w:t>
      </w:r>
      <w:r w:rsidRPr="008B519F">
        <w:rPr>
          <w:rFonts w:eastAsia="SchoolBookSanPin-BoldItalic"/>
          <w:b/>
          <w:bCs/>
          <w:i/>
          <w:iCs/>
          <w:sz w:val="22"/>
          <w:szCs w:val="22"/>
        </w:rPr>
        <w:t xml:space="preserve">коммуникативными </w:t>
      </w:r>
      <w:r w:rsidRPr="008B519F">
        <w:rPr>
          <w:rFonts w:eastAsia="OfficinaSansBoldITC-Reg"/>
          <w:i/>
          <w:iCs/>
          <w:sz w:val="22"/>
          <w:szCs w:val="22"/>
        </w:rPr>
        <w:t xml:space="preserve">действиями и универсальными </w:t>
      </w:r>
      <w:r w:rsidRPr="008B519F">
        <w:rPr>
          <w:rFonts w:eastAsia="SchoolBookSanPin-BoldItalic"/>
          <w:b/>
          <w:bCs/>
          <w:i/>
          <w:iCs/>
          <w:sz w:val="22"/>
          <w:szCs w:val="22"/>
        </w:rPr>
        <w:t xml:space="preserve">регулятивными </w:t>
      </w:r>
      <w:r w:rsidRPr="008B519F">
        <w:rPr>
          <w:rFonts w:eastAsia="OfficinaSansBoldITC-Reg"/>
          <w:i/>
          <w:iCs/>
          <w:sz w:val="22"/>
          <w:szCs w:val="22"/>
        </w:rPr>
        <w:t>действиями.</w:t>
      </w:r>
    </w:p>
    <w:p w:rsidR="008B519F" w:rsidRPr="008B519F" w:rsidRDefault="008B519F" w:rsidP="008B519F">
      <w:pPr>
        <w:ind w:left="-567" w:firstLine="567"/>
        <w:jc w:val="both"/>
        <w:rPr>
          <w:rFonts w:eastAsia="OfficinaSansBoldITC-Reg"/>
          <w:i/>
          <w:iCs/>
          <w:sz w:val="22"/>
          <w:szCs w:val="22"/>
        </w:rPr>
      </w:pPr>
      <w:r w:rsidRPr="008B519F">
        <w:rPr>
          <w:rFonts w:eastAsia="OfficinaSansBoldITC-Reg"/>
          <w:i/>
          <w:iCs/>
          <w:sz w:val="22"/>
          <w:szCs w:val="22"/>
        </w:rPr>
        <w:t xml:space="preserve">1) Универсальные </w:t>
      </w:r>
      <w:r w:rsidRPr="008B519F">
        <w:rPr>
          <w:rFonts w:eastAsia="SchoolBookSanPin-BoldItalic"/>
          <w:b/>
          <w:bCs/>
          <w:i/>
          <w:iCs/>
          <w:sz w:val="22"/>
          <w:szCs w:val="22"/>
        </w:rPr>
        <w:t xml:space="preserve">познавательные </w:t>
      </w:r>
      <w:r w:rsidRPr="008B519F">
        <w:rPr>
          <w:rFonts w:eastAsia="OfficinaSansBoldITC-Reg"/>
          <w:i/>
          <w:iCs/>
          <w:sz w:val="22"/>
          <w:szCs w:val="22"/>
        </w:rPr>
        <w:t>действия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информацией).</w:t>
      </w:r>
    </w:p>
    <w:p w:rsidR="008B519F" w:rsidRPr="008B519F" w:rsidRDefault="008B519F" w:rsidP="008B519F">
      <w:pPr>
        <w:ind w:left="-567" w:firstLine="567"/>
        <w:jc w:val="both"/>
        <w:rPr>
          <w:rFonts w:eastAsia="OfficinaSansBoldITC-Reg"/>
          <w:sz w:val="22"/>
          <w:szCs w:val="22"/>
        </w:rPr>
      </w:pPr>
      <w:r w:rsidRPr="008B519F">
        <w:rPr>
          <w:rFonts w:eastAsia="OfficinaSansBoldITC-Reg"/>
          <w:sz w:val="22"/>
          <w:szCs w:val="22"/>
        </w:rPr>
        <w:t>Базовые логические действия: 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 воспринимать, формулировать и преобразовывать суждения: утвердительные и отрицательные, единичные, частные и общие; условные; 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делать выводы с использованием законов логики, дедуктивных и индуктивных умозаключений, умозаключений по аналогии; 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контрпримеры; обосновывать собственные рассуждения;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8B519F" w:rsidRPr="008B519F" w:rsidRDefault="008B519F" w:rsidP="008B519F">
      <w:pPr>
        <w:ind w:left="-567" w:firstLine="567"/>
        <w:jc w:val="both"/>
        <w:rPr>
          <w:rFonts w:eastAsia="OfficinaSansBoldITC-Reg"/>
          <w:sz w:val="22"/>
          <w:szCs w:val="22"/>
        </w:rPr>
      </w:pPr>
      <w:r w:rsidRPr="008B519F">
        <w:rPr>
          <w:rFonts w:eastAsia="OfficinaSansBoldITC-Reg"/>
          <w:sz w:val="22"/>
          <w:szCs w:val="22"/>
        </w:rPr>
        <w:t>Базовые исследовательские действия: использовать вопросы как исследовательский инструмент познания;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 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 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 прогнозировать возможное развитие процесса, а также вы-двигать предположения о его развитии в новых условиях.</w:t>
      </w:r>
    </w:p>
    <w:p w:rsidR="008B519F" w:rsidRPr="008B519F" w:rsidRDefault="008B519F" w:rsidP="008B519F">
      <w:pPr>
        <w:ind w:left="-567" w:firstLine="567"/>
        <w:jc w:val="both"/>
        <w:rPr>
          <w:rFonts w:eastAsia="OfficinaSansBoldITC-Reg"/>
          <w:sz w:val="22"/>
          <w:szCs w:val="22"/>
        </w:rPr>
      </w:pPr>
      <w:r w:rsidRPr="008B519F">
        <w:rPr>
          <w:rFonts w:eastAsia="OfficinaSansBoldITC-Reg"/>
          <w:sz w:val="22"/>
          <w:szCs w:val="22"/>
        </w:rPr>
        <w:t>Работа с информацией: выявлять недостаточность и избыточность информации, данных, необходимых для решения задачи; выбирать, анализировать, систематизировать и интерпретировать информацию различных видов и форм представления; выбирать форму представления информации и иллюстрировать решаемые задачи схемами, диаграммами, иной графикой и их комбинациями; оценивать надёжность информации по критериям, предложенным учителем или сформулированным самостоятельно.</w:t>
      </w:r>
    </w:p>
    <w:p w:rsidR="008B519F" w:rsidRPr="008B519F" w:rsidRDefault="008B519F" w:rsidP="008B519F">
      <w:pPr>
        <w:ind w:left="-567" w:firstLine="567"/>
        <w:jc w:val="both"/>
        <w:rPr>
          <w:rFonts w:eastAsia="OfficinaSansBoldITC-Reg"/>
          <w:i/>
          <w:iCs/>
          <w:sz w:val="22"/>
          <w:szCs w:val="22"/>
        </w:rPr>
      </w:pPr>
      <w:r w:rsidRPr="008B519F">
        <w:rPr>
          <w:rFonts w:eastAsia="OfficinaSansBoldITC-Reg"/>
          <w:i/>
          <w:iCs/>
          <w:sz w:val="22"/>
          <w:szCs w:val="22"/>
        </w:rPr>
        <w:t xml:space="preserve">2) Универсальные </w:t>
      </w:r>
      <w:r w:rsidRPr="008B519F">
        <w:rPr>
          <w:rFonts w:eastAsia="SchoolBookSanPin-BoldItalic"/>
          <w:b/>
          <w:bCs/>
          <w:i/>
          <w:iCs/>
          <w:sz w:val="22"/>
          <w:szCs w:val="22"/>
        </w:rPr>
        <w:t xml:space="preserve">коммуникативные </w:t>
      </w:r>
      <w:r w:rsidRPr="008B519F">
        <w:rPr>
          <w:rFonts w:eastAsia="OfficinaSansBoldITC-Reg"/>
          <w:i/>
          <w:iCs/>
          <w:sz w:val="22"/>
          <w:szCs w:val="22"/>
        </w:rPr>
        <w:t>действия обеспечивают сформированность социальных навыков обучающихся.</w:t>
      </w:r>
    </w:p>
    <w:p w:rsidR="008B519F" w:rsidRPr="008B519F" w:rsidRDefault="008B519F" w:rsidP="008B519F">
      <w:pPr>
        <w:ind w:left="-567" w:firstLine="567"/>
        <w:jc w:val="both"/>
        <w:rPr>
          <w:rFonts w:eastAsia="OfficinaSansBoldITC-Reg"/>
          <w:sz w:val="22"/>
          <w:szCs w:val="22"/>
        </w:rPr>
      </w:pPr>
      <w:r w:rsidRPr="008B519F">
        <w:rPr>
          <w:rFonts w:eastAsia="OfficinaSansBoldITC-Reg"/>
          <w:sz w:val="22"/>
          <w:szCs w:val="22"/>
        </w:rPr>
        <w:t xml:space="preserve">Общение: 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в ходе обсуждения задавать вопросы по </w:t>
      </w:r>
      <w:r w:rsidRPr="008B519F">
        <w:rPr>
          <w:rFonts w:eastAsia="OfficinaSansBoldITC-Reg"/>
          <w:sz w:val="22"/>
          <w:szCs w:val="22"/>
        </w:rPr>
        <w:lastRenderedPageBreak/>
        <w:t>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 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8B519F" w:rsidRPr="008B519F" w:rsidRDefault="008B519F" w:rsidP="008B519F">
      <w:pPr>
        <w:ind w:left="-567" w:firstLine="567"/>
        <w:jc w:val="both"/>
        <w:rPr>
          <w:rFonts w:eastAsia="OfficinaSansBoldITC-Reg"/>
          <w:sz w:val="22"/>
          <w:szCs w:val="22"/>
        </w:rPr>
      </w:pPr>
      <w:r w:rsidRPr="008B519F">
        <w:rPr>
          <w:rFonts w:eastAsia="OfficinaSansBoldITC-Reg"/>
          <w:sz w:val="22"/>
          <w:szCs w:val="22"/>
        </w:rPr>
        <w:t>Сотрудничество: понимать и использовать преимущества командной и индивидуальной работы при решении учебных математических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 участвовать в групповых формах работы (обсуждения, обмен мнениями, мозговые штурмы и др.);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:rsidR="008B519F" w:rsidRPr="008B519F" w:rsidRDefault="008B519F" w:rsidP="008B519F">
      <w:pPr>
        <w:ind w:left="-567" w:firstLine="567"/>
        <w:jc w:val="both"/>
        <w:rPr>
          <w:rFonts w:eastAsia="OfficinaSansBoldITC-Reg"/>
          <w:i/>
          <w:iCs/>
          <w:sz w:val="22"/>
          <w:szCs w:val="22"/>
        </w:rPr>
      </w:pPr>
      <w:r w:rsidRPr="008B519F">
        <w:rPr>
          <w:rFonts w:eastAsia="OfficinaSansBoldITC-Reg"/>
          <w:i/>
          <w:iCs/>
          <w:sz w:val="22"/>
          <w:szCs w:val="22"/>
        </w:rPr>
        <w:t xml:space="preserve">3) Универсальные </w:t>
      </w:r>
      <w:r w:rsidRPr="008B519F">
        <w:rPr>
          <w:rFonts w:eastAsia="SchoolBookSanPin-BoldItalic"/>
          <w:b/>
          <w:bCs/>
          <w:i/>
          <w:iCs/>
          <w:sz w:val="22"/>
          <w:szCs w:val="22"/>
        </w:rPr>
        <w:t xml:space="preserve">регулятивные </w:t>
      </w:r>
      <w:r w:rsidRPr="008B519F">
        <w:rPr>
          <w:rFonts w:eastAsia="OfficinaSansBoldITC-Reg"/>
          <w:i/>
          <w:iCs/>
          <w:sz w:val="22"/>
          <w:szCs w:val="22"/>
        </w:rPr>
        <w:t>действия обеспечивают формирование смысловых установок и жизненных навыков личности.</w:t>
      </w:r>
    </w:p>
    <w:p w:rsidR="008B519F" w:rsidRPr="008B519F" w:rsidRDefault="008B519F" w:rsidP="008B519F">
      <w:pPr>
        <w:ind w:left="-567" w:firstLine="567"/>
        <w:jc w:val="both"/>
        <w:rPr>
          <w:rFonts w:eastAsia="OfficinaSansBoldITC-Reg"/>
          <w:sz w:val="22"/>
          <w:szCs w:val="22"/>
        </w:rPr>
      </w:pPr>
      <w:r w:rsidRPr="008B519F">
        <w:rPr>
          <w:rFonts w:eastAsia="OfficinaSansBoldITC-Reg"/>
          <w:sz w:val="22"/>
          <w:szCs w:val="22"/>
        </w:rPr>
        <w:t>Самоорганизация: 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8B519F" w:rsidRPr="008B519F" w:rsidRDefault="008B519F" w:rsidP="008B519F">
      <w:pPr>
        <w:ind w:left="-567" w:firstLine="567"/>
        <w:jc w:val="both"/>
        <w:rPr>
          <w:rFonts w:eastAsia="OfficinaSansBoldITC-Reg"/>
          <w:sz w:val="22"/>
          <w:szCs w:val="22"/>
        </w:rPr>
      </w:pPr>
      <w:r w:rsidRPr="008B519F">
        <w:rPr>
          <w:rFonts w:eastAsia="OfficinaSansBoldITC-Reg"/>
          <w:sz w:val="22"/>
          <w:szCs w:val="22"/>
        </w:rPr>
        <w:t>Самоконтроль: владеть способами самопроверки, самоконтроля процесса и результата решения математической задачи; 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 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8B519F" w:rsidRPr="008B519F" w:rsidRDefault="008B519F" w:rsidP="008B519F">
      <w:pPr>
        <w:ind w:left="-567" w:firstLine="567"/>
        <w:jc w:val="both"/>
        <w:rPr>
          <w:rFonts w:eastAsia="OfficinaSansBoldITC-Reg"/>
          <w:sz w:val="22"/>
          <w:szCs w:val="22"/>
        </w:rPr>
      </w:pPr>
    </w:p>
    <w:p w:rsidR="008B519F" w:rsidRPr="008B519F" w:rsidRDefault="008B519F" w:rsidP="008B519F">
      <w:pPr>
        <w:ind w:left="-567" w:firstLine="567"/>
        <w:jc w:val="center"/>
        <w:rPr>
          <w:rFonts w:eastAsia="OfficinaSansBoldITC-Reg"/>
          <w:b/>
          <w:sz w:val="22"/>
          <w:szCs w:val="22"/>
        </w:rPr>
      </w:pPr>
      <w:r w:rsidRPr="008B519F">
        <w:rPr>
          <w:rFonts w:eastAsia="OfficinaSansBoldITC-Reg"/>
          <w:b/>
          <w:sz w:val="22"/>
          <w:szCs w:val="22"/>
        </w:rPr>
        <w:t>ПРЕДМЕТНЫЕ РЕЗУЛЬТАТЫ</w:t>
      </w:r>
    </w:p>
    <w:p w:rsidR="008B519F" w:rsidRPr="008B519F" w:rsidRDefault="008B519F" w:rsidP="008B519F">
      <w:pPr>
        <w:ind w:left="-567" w:firstLine="567"/>
        <w:jc w:val="center"/>
        <w:rPr>
          <w:rFonts w:eastAsia="OfficinaSansBoldITC-Reg"/>
          <w:b/>
          <w:sz w:val="22"/>
          <w:szCs w:val="22"/>
        </w:rPr>
      </w:pPr>
    </w:p>
    <w:p w:rsidR="008B519F" w:rsidRPr="008B519F" w:rsidRDefault="008B519F" w:rsidP="008B519F">
      <w:pPr>
        <w:ind w:left="-567" w:firstLine="567"/>
        <w:jc w:val="both"/>
        <w:rPr>
          <w:rFonts w:eastAsia="OfficinaSansBoldITC-Reg"/>
          <w:sz w:val="22"/>
          <w:szCs w:val="22"/>
        </w:rPr>
      </w:pPr>
      <w:r w:rsidRPr="008B519F">
        <w:rPr>
          <w:rFonts w:eastAsia="OfficinaSansBoldITC-Reg"/>
          <w:sz w:val="22"/>
          <w:szCs w:val="22"/>
        </w:rPr>
        <w:t>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курсов: в 5—6 классах — курса «Математика», в 7—9 классах — курсов «Алгебра», «Геометрия», «Вероятность и статистика».</w:t>
      </w:r>
    </w:p>
    <w:p w:rsidR="008B519F" w:rsidRPr="008B519F" w:rsidRDefault="008B519F" w:rsidP="008B519F">
      <w:pPr>
        <w:ind w:left="-567" w:firstLine="567"/>
        <w:jc w:val="both"/>
        <w:rPr>
          <w:rFonts w:eastAsia="OfficinaSansBoldITC-Reg"/>
          <w:sz w:val="22"/>
          <w:szCs w:val="22"/>
        </w:rPr>
      </w:pPr>
      <w:r w:rsidRPr="008B519F">
        <w:rPr>
          <w:rFonts w:eastAsia="OfficinaSansBoldITC-Reg"/>
          <w:sz w:val="22"/>
          <w:szCs w:val="22"/>
        </w:rPr>
        <w:t>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курсов. Предполагается, что выпускник основной школы сможет строить высказывания и отрицания высказываний, распознавать истинные и ложные высказывания, приводить примеры и контрпримеры, овладеет понятиями: определение, аксиома, теорема, доказательство — и научится использовать их при выполнении учебных и внеучебных задач.</w:t>
      </w:r>
    </w:p>
    <w:p w:rsidR="008B519F" w:rsidRPr="008B519F" w:rsidRDefault="008B519F" w:rsidP="008B519F">
      <w:pPr>
        <w:jc w:val="both"/>
        <w:rPr>
          <w:color w:val="000000"/>
          <w:sz w:val="22"/>
          <w:szCs w:val="22"/>
        </w:rPr>
      </w:pPr>
    </w:p>
    <w:p w:rsidR="00910367" w:rsidRPr="008B519F" w:rsidRDefault="00910367" w:rsidP="00910367">
      <w:r w:rsidRPr="00A61625">
        <w:t xml:space="preserve">    </w:t>
      </w:r>
    </w:p>
    <w:p w:rsidR="00EC12F8" w:rsidRPr="008B519F" w:rsidRDefault="00910367" w:rsidP="008B519F">
      <w:pPr>
        <w:shd w:val="clear" w:color="auto" w:fill="FFFFFF"/>
        <w:spacing w:after="245"/>
        <w:jc w:val="center"/>
        <w:rPr>
          <w:b/>
          <w:bCs/>
          <w:sz w:val="28"/>
          <w:szCs w:val="28"/>
        </w:rPr>
      </w:pPr>
      <w:r w:rsidRPr="008B519F">
        <w:rPr>
          <w:b/>
          <w:bCs/>
          <w:sz w:val="28"/>
          <w:szCs w:val="28"/>
        </w:rPr>
        <w:t>Содержание курса.</w:t>
      </w:r>
    </w:p>
    <w:p w:rsidR="00910367" w:rsidRPr="008B519F" w:rsidRDefault="00910367" w:rsidP="00910367">
      <w:pPr>
        <w:jc w:val="center"/>
        <w:rPr>
          <w:b/>
          <w:sz w:val="22"/>
          <w:szCs w:val="22"/>
          <w:u w:val="single"/>
        </w:rPr>
      </w:pPr>
      <w:r w:rsidRPr="008B519F">
        <w:rPr>
          <w:b/>
          <w:sz w:val="22"/>
          <w:szCs w:val="22"/>
          <w:u w:val="single"/>
        </w:rPr>
        <w:t>«Алгебра и начала анализа»</w:t>
      </w:r>
    </w:p>
    <w:p w:rsidR="00910367" w:rsidRPr="008B519F" w:rsidRDefault="00910367" w:rsidP="00910367">
      <w:pPr>
        <w:shd w:val="clear" w:color="auto" w:fill="FFFFFF"/>
        <w:spacing w:before="134"/>
        <w:rPr>
          <w:sz w:val="22"/>
          <w:szCs w:val="22"/>
        </w:rPr>
      </w:pPr>
      <w:r w:rsidRPr="008B519F">
        <w:rPr>
          <w:b/>
          <w:bCs/>
          <w:spacing w:val="-2"/>
          <w:sz w:val="22"/>
          <w:szCs w:val="22"/>
        </w:rPr>
        <w:t>Степени и корни. Степенные функции (23 ч)</w:t>
      </w:r>
    </w:p>
    <w:p w:rsidR="00910367" w:rsidRPr="008B519F" w:rsidRDefault="00910367" w:rsidP="00910367">
      <w:pPr>
        <w:shd w:val="clear" w:color="auto" w:fill="FFFFFF"/>
        <w:spacing w:before="29"/>
        <w:ind w:left="34" w:right="14" w:firstLine="336"/>
        <w:jc w:val="both"/>
        <w:rPr>
          <w:sz w:val="22"/>
          <w:szCs w:val="22"/>
        </w:rPr>
      </w:pPr>
      <w:r w:rsidRPr="008B519F">
        <w:rPr>
          <w:sz w:val="22"/>
          <w:szCs w:val="22"/>
        </w:rPr>
        <w:t xml:space="preserve">Понятие корня </w:t>
      </w:r>
      <w:r w:rsidRPr="008B519F">
        <w:rPr>
          <w:sz w:val="22"/>
          <w:szCs w:val="22"/>
          <w:lang w:val="en-US"/>
        </w:rPr>
        <w:t>n</w:t>
      </w:r>
      <w:r w:rsidRPr="008B519F">
        <w:rPr>
          <w:sz w:val="22"/>
          <w:szCs w:val="22"/>
        </w:rPr>
        <w:t>-й степени из действительного числа. Функ</w:t>
      </w:r>
      <w:r w:rsidRPr="008B519F">
        <w:rPr>
          <w:sz w:val="22"/>
          <w:szCs w:val="22"/>
        </w:rPr>
        <w:softHyphen/>
        <w:t xml:space="preserve">ции </w:t>
      </w:r>
      <w:r w:rsidRPr="008B519F">
        <w:rPr>
          <w:b/>
          <w:bCs/>
          <w:i/>
          <w:iCs/>
          <w:sz w:val="22"/>
          <w:szCs w:val="22"/>
        </w:rPr>
        <w:t xml:space="preserve">у </w:t>
      </w:r>
      <w:r w:rsidRPr="008B519F">
        <w:rPr>
          <w:i/>
          <w:iCs/>
          <w:sz w:val="22"/>
          <w:szCs w:val="22"/>
        </w:rPr>
        <w:t>=</w:t>
      </w:r>
      <w:r w:rsidRPr="008B519F">
        <w:rPr>
          <w:i/>
          <w:iCs/>
          <w:position w:val="-8"/>
          <w:sz w:val="22"/>
          <w:szCs w:val="22"/>
        </w:rPr>
        <w:object w:dxaOrig="3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.15pt;height:18.4pt" o:ole="">
            <v:imagedata r:id="rId9" o:title=""/>
          </v:shape>
          <o:OLEObject Type="Embed" ProgID="Equation.3" ShapeID="_x0000_i1025" DrawAspect="Content" ObjectID="_1755686857" r:id="rId10"/>
        </w:object>
      </w:r>
      <w:r w:rsidRPr="008B519F">
        <w:rPr>
          <w:i/>
          <w:iCs/>
          <w:sz w:val="22"/>
          <w:szCs w:val="22"/>
        </w:rPr>
        <w:t xml:space="preserve">, </w:t>
      </w:r>
      <w:r w:rsidRPr="008B519F">
        <w:rPr>
          <w:sz w:val="22"/>
          <w:szCs w:val="22"/>
        </w:rPr>
        <w:t xml:space="preserve">их свойства и графики. Свойства корня </w:t>
      </w:r>
      <w:r w:rsidRPr="008B519F">
        <w:rPr>
          <w:sz w:val="22"/>
          <w:szCs w:val="22"/>
          <w:lang w:val="en-US"/>
        </w:rPr>
        <w:t>n</w:t>
      </w:r>
      <w:r w:rsidRPr="008B519F">
        <w:rPr>
          <w:sz w:val="22"/>
          <w:szCs w:val="22"/>
        </w:rPr>
        <w:t>-й степени. Преобразование выражений, содержащих радикалы. Степень с рациональным показателем и ее свойства.  Понятие степени с действительны</w:t>
      </w:r>
      <w:r w:rsidR="008B519F">
        <w:rPr>
          <w:sz w:val="22"/>
          <w:szCs w:val="22"/>
        </w:rPr>
        <w:t>м показателем. Свойства степени</w:t>
      </w:r>
      <w:r w:rsidRPr="008B519F">
        <w:rPr>
          <w:sz w:val="22"/>
          <w:szCs w:val="22"/>
        </w:rPr>
        <w:t xml:space="preserve"> с действительным показателем. Степенные функции, их свойства и графики </w:t>
      </w:r>
    </w:p>
    <w:p w:rsidR="00910367" w:rsidRPr="008B519F" w:rsidRDefault="00910367" w:rsidP="00910367">
      <w:pPr>
        <w:shd w:val="clear" w:color="auto" w:fill="FFFFFF"/>
        <w:spacing w:before="106"/>
        <w:ind w:left="370"/>
        <w:rPr>
          <w:b/>
          <w:sz w:val="22"/>
          <w:szCs w:val="22"/>
        </w:rPr>
      </w:pPr>
      <w:r w:rsidRPr="008B519F">
        <w:rPr>
          <w:b/>
          <w:bCs/>
          <w:spacing w:val="-1"/>
          <w:sz w:val="22"/>
          <w:szCs w:val="22"/>
        </w:rPr>
        <w:t xml:space="preserve">Показательная и логарифмическая функции </w:t>
      </w:r>
      <w:r w:rsidRPr="008B519F">
        <w:rPr>
          <w:b/>
          <w:spacing w:val="-1"/>
          <w:sz w:val="22"/>
          <w:szCs w:val="22"/>
        </w:rPr>
        <w:t>(35 ч)</w:t>
      </w:r>
    </w:p>
    <w:p w:rsidR="00910367" w:rsidRPr="008B519F" w:rsidRDefault="00910367" w:rsidP="00910367">
      <w:pPr>
        <w:shd w:val="clear" w:color="auto" w:fill="FFFFFF"/>
        <w:spacing w:before="24"/>
        <w:ind w:left="29" w:right="29" w:firstLine="341"/>
        <w:jc w:val="both"/>
        <w:rPr>
          <w:sz w:val="22"/>
          <w:szCs w:val="22"/>
        </w:rPr>
      </w:pPr>
      <w:r w:rsidRPr="008B519F">
        <w:rPr>
          <w:sz w:val="22"/>
          <w:szCs w:val="22"/>
        </w:rPr>
        <w:t>Показательная функция, ее свойства и график. Показатель</w:t>
      </w:r>
      <w:r w:rsidRPr="008B519F">
        <w:rPr>
          <w:sz w:val="22"/>
          <w:szCs w:val="22"/>
        </w:rPr>
        <w:softHyphen/>
        <w:t>ные уравнения. Показательные неравенства.</w:t>
      </w:r>
    </w:p>
    <w:p w:rsidR="00910367" w:rsidRPr="008B519F" w:rsidRDefault="00910367" w:rsidP="00910367">
      <w:pPr>
        <w:shd w:val="clear" w:color="auto" w:fill="FFFFFF"/>
        <w:ind w:left="19" w:right="29" w:firstLine="341"/>
        <w:jc w:val="both"/>
        <w:rPr>
          <w:sz w:val="22"/>
          <w:szCs w:val="22"/>
        </w:rPr>
      </w:pPr>
      <w:r w:rsidRPr="008B519F">
        <w:rPr>
          <w:sz w:val="22"/>
          <w:szCs w:val="22"/>
        </w:rPr>
        <w:t xml:space="preserve">Понятие логарифма. Функция </w:t>
      </w:r>
      <w:r w:rsidRPr="008B519F">
        <w:rPr>
          <w:b/>
          <w:bCs/>
          <w:i/>
          <w:iCs/>
          <w:sz w:val="22"/>
          <w:szCs w:val="22"/>
        </w:rPr>
        <w:t xml:space="preserve">у </w:t>
      </w:r>
      <w:r w:rsidRPr="008B519F">
        <w:rPr>
          <w:sz w:val="22"/>
          <w:szCs w:val="22"/>
        </w:rPr>
        <w:t xml:space="preserve">= </w:t>
      </w:r>
      <w:r w:rsidRPr="008B519F">
        <w:rPr>
          <w:sz w:val="22"/>
          <w:szCs w:val="22"/>
          <w:lang w:val="en-US"/>
        </w:rPr>
        <w:t>log</w:t>
      </w:r>
      <w:r w:rsidRPr="008B519F">
        <w:rPr>
          <w:sz w:val="22"/>
          <w:szCs w:val="22"/>
        </w:rPr>
        <w:t xml:space="preserve"> </w:t>
      </w:r>
      <w:r w:rsidRPr="008B519F">
        <w:rPr>
          <w:sz w:val="22"/>
          <w:szCs w:val="22"/>
          <w:vertAlign w:val="subscript"/>
          <w:lang w:val="en-US"/>
        </w:rPr>
        <w:t>a</w:t>
      </w:r>
      <w:r w:rsidRPr="008B519F">
        <w:rPr>
          <w:sz w:val="22"/>
          <w:szCs w:val="22"/>
          <w:vertAlign w:val="subscript"/>
        </w:rPr>
        <w:t xml:space="preserve"> </w:t>
      </w:r>
      <w:r w:rsidRPr="008B519F">
        <w:rPr>
          <w:i/>
          <w:iCs/>
          <w:sz w:val="22"/>
          <w:szCs w:val="22"/>
          <w:lang w:val="en-US"/>
        </w:rPr>
        <w:t>x</w:t>
      </w:r>
      <w:r w:rsidRPr="008B519F">
        <w:rPr>
          <w:i/>
          <w:iCs/>
          <w:sz w:val="22"/>
          <w:szCs w:val="22"/>
        </w:rPr>
        <w:t xml:space="preserve">, </w:t>
      </w:r>
      <w:r w:rsidRPr="008B519F">
        <w:rPr>
          <w:sz w:val="22"/>
          <w:szCs w:val="22"/>
        </w:rPr>
        <w:t xml:space="preserve">ее свойства </w:t>
      </w:r>
      <w:r w:rsidRPr="008B519F">
        <w:rPr>
          <w:bCs/>
          <w:sz w:val="22"/>
          <w:szCs w:val="22"/>
        </w:rPr>
        <w:t xml:space="preserve">и </w:t>
      </w:r>
      <w:r w:rsidRPr="008B519F">
        <w:rPr>
          <w:sz w:val="22"/>
          <w:szCs w:val="22"/>
        </w:rPr>
        <w:t xml:space="preserve">график. Свойства логарифмов.  Основное логарифмическое тождество. Логарифм произведения, частного, степени. Переход к новому основанию логарифма. Десятичный и натуральный логарифмы, число </w:t>
      </w:r>
      <w:r w:rsidRPr="008B519F">
        <w:rPr>
          <w:i/>
          <w:sz w:val="22"/>
          <w:szCs w:val="22"/>
        </w:rPr>
        <w:t>e</w:t>
      </w:r>
      <w:r w:rsidRPr="008B519F">
        <w:rPr>
          <w:sz w:val="22"/>
          <w:szCs w:val="22"/>
        </w:rPr>
        <w:t xml:space="preserve">. Преобразование простейших выражений, включающие арифметические операции, а также  операцию возведения в степень и операцию логарифмирования.  </w:t>
      </w:r>
      <w:r w:rsidRPr="008B519F">
        <w:rPr>
          <w:sz w:val="22"/>
          <w:szCs w:val="22"/>
        </w:rPr>
        <w:lastRenderedPageBreak/>
        <w:t>Логарифмические уравнения. Логарифмические неравенства. Дифференцирование показательной и логарифмиче</w:t>
      </w:r>
      <w:r w:rsidRPr="008B519F">
        <w:rPr>
          <w:sz w:val="22"/>
          <w:szCs w:val="22"/>
        </w:rPr>
        <w:softHyphen/>
        <w:t>ской функций.</w:t>
      </w:r>
    </w:p>
    <w:p w:rsidR="00910367" w:rsidRPr="008B519F" w:rsidRDefault="00910367" w:rsidP="00910367">
      <w:pPr>
        <w:shd w:val="clear" w:color="auto" w:fill="FFFFFF"/>
        <w:spacing w:before="163"/>
        <w:ind w:left="360"/>
        <w:rPr>
          <w:sz w:val="22"/>
          <w:szCs w:val="22"/>
        </w:rPr>
      </w:pPr>
      <w:r w:rsidRPr="008B519F">
        <w:rPr>
          <w:b/>
          <w:sz w:val="22"/>
          <w:szCs w:val="22"/>
        </w:rPr>
        <w:t xml:space="preserve">Первообразная </w:t>
      </w:r>
      <w:r w:rsidRPr="008B519F">
        <w:rPr>
          <w:b/>
          <w:bCs/>
          <w:sz w:val="22"/>
          <w:szCs w:val="22"/>
        </w:rPr>
        <w:t xml:space="preserve">и интеграл </w:t>
      </w:r>
      <w:r w:rsidRPr="008B519F">
        <w:rPr>
          <w:b/>
          <w:sz w:val="22"/>
          <w:szCs w:val="22"/>
        </w:rPr>
        <w:t>(11 ч)</w:t>
      </w:r>
    </w:p>
    <w:p w:rsidR="00910367" w:rsidRPr="008B519F" w:rsidRDefault="00910367" w:rsidP="00910367">
      <w:pPr>
        <w:shd w:val="clear" w:color="auto" w:fill="FFFFFF"/>
        <w:spacing w:before="14"/>
        <w:ind w:left="14" w:right="29" w:firstLine="346"/>
        <w:jc w:val="both"/>
        <w:rPr>
          <w:sz w:val="22"/>
          <w:szCs w:val="22"/>
        </w:rPr>
      </w:pPr>
      <w:r w:rsidRPr="008B519F">
        <w:rPr>
          <w:sz w:val="22"/>
          <w:szCs w:val="22"/>
        </w:rPr>
        <w:t>Первообразная и неопределенный интеграл. Правила отыскания первообразных. Таблица основных неопределенных интегралов.</w:t>
      </w:r>
    </w:p>
    <w:p w:rsidR="00910367" w:rsidRPr="008B519F" w:rsidRDefault="00910367" w:rsidP="00910367">
      <w:pPr>
        <w:shd w:val="clear" w:color="auto" w:fill="FFFFFF"/>
        <w:ind w:left="14" w:right="43" w:firstLine="341"/>
        <w:jc w:val="both"/>
        <w:rPr>
          <w:sz w:val="22"/>
          <w:szCs w:val="22"/>
        </w:rPr>
      </w:pPr>
      <w:r w:rsidRPr="008B519F">
        <w:rPr>
          <w:sz w:val="22"/>
          <w:szCs w:val="22"/>
        </w:rPr>
        <w:t>Задачи, приводящие к понятию определенного интеграла. Понятие определенного интеграла. Формула Ньютона — Лейбни</w:t>
      </w:r>
      <w:r w:rsidRPr="008B519F">
        <w:rPr>
          <w:sz w:val="22"/>
          <w:szCs w:val="22"/>
        </w:rPr>
        <w:softHyphen/>
        <w:t>ца. Вычисление площадей плоских фигур с помощью определен</w:t>
      </w:r>
      <w:r w:rsidRPr="008B519F">
        <w:rPr>
          <w:sz w:val="22"/>
          <w:szCs w:val="22"/>
        </w:rPr>
        <w:softHyphen/>
        <w:t>ного интеграла.</w:t>
      </w:r>
    </w:p>
    <w:p w:rsidR="00910367" w:rsidRPr="008B519F" w:rsidRDefault="00910367" w:rsidP="00910367">
      <w:pPr>
        <w:shd w:val="clear" w:color="auto" w:fill="FFFFFF"/>
        <w:spacing w:before="182"/>
        <w:ind w:left="5" w:right="43" w:firstLine="341"/>
        <w:jc w:val="both"/>
        <w:rPr>
          <w:b/>
          <w:sz w:val="22"/>
          <w:szCs w:val="22"/>
        </w:rPr>
      </w:pPr>
      <w:r w:rsidRPr="008B519F">
        <w:rPr>
          <w:b/>
          <w:bCs/>
          <w:spacing w:val="-4"/>
          <w:sz w:val="22"/>
          <w:szCs w:val="22"/>
        </w:rPr>
        <w:t>Элементы математической статистики, комбинаторики и тео</w:t>
      </w:r>
      <w:r w:rsidRPr="008B519F">
        <w:rPr>
          <w:b/>
          <w:bCs/>
          <w:spacing w:val="-4"/>
          <w:sz w:val="22"/>
          <w:szCs w:val="22"/>
        </w:rPr>
        <w:softHyphen/>
      </w:r>
      <w:r w:rsidRPr="008B519F">
        <w:rPr>
          <w:b/>
          <w:bCs/>
          <w:sz w:val="22"/>
          <w:szCs w:val="22"/>
        </w:rPr>
        <w:t xml:space="preserve">рии вероятностей (13 </w:t>
      </w:r>
      <w:r w:rsidRPr="008B519F">
        <w:rPr>
          <w:b/>
          <w:sz w:val="22"/>
          <w:szCs w:val="22"/>
        </w:rPr>
        <w:t>ч)</w:t>
      </w:r>
    </w:p>
    <w:p w:rsidR="00910367" w:rsidRPr="008B519F" w:rsidRDefault="00910367" w:rsidP="00910367">
      <w:pPr>
        <w:shd w:val="clear" w:color="auto" w:fill="FFFFFF"/>
        <w:spacing w:before="38"/>
        <w:ind w:left="5" w:right="48" w:firstLine="341"/>
        <w:jc w:val="both"/>
        <w:rPr>
          <w:sz w:val="22"/>
          <w:szCs w:val="22"/>
        </w:rPr>
      </w:pPr>
      <w:r w:rsidRPr="008B519F">
        <w:rPr>
          <w:sz w:val="22"/>
          <w:szCs w:val="22"/>
        </w:rPr>
        <w:t xml:space="preserve"> Табличное и графическое представление данных. Числовые характеристики рядов данных. Поочередный  и одновременный выбор  нескольких элементов  из конечного множества. Формулы числа перестановок, сочетаний, размещений. Решение комбинаторных задач. Формула бинома Ньюто</w:t>
      </w:r>
      <w:r w:rsidRPr="008B519F">
        <w:rPr>
          <w:sz w:val="22"/>
          <w:szCs w:val="22"/>
        </w:rPr>
        <w:softHyphen/>
        <w:t>на.  Свойства биноминальных коэффициентов. Треугольник Паскаля. Элементарные и сложные события. Случайные события и их вероятности. Статистическая обработка данных. Простейшие вероятност</w:t>
      </w:r>
      <w:r w:rsidRPr="008B519F">
        <w:rPr>
          <w:sz w:val="22"/>
          <w:szCs w:val="22"/>
        </w:rPr>
        <w:softHyphen/>
        <w:t>ные задачи. Сочетания и размещения.  Понятие о независимости событий. Вероятность и статистическая частота  наступления события. Решение практических задач с применением вероятностных методов. Рассмотрение  случаев и вероятность суммы  несовместных событий, вероятность противоположного события.</w:t>
      </w:r>
    </w:p>
    <w:p w:rsidR="00910367" w:rsidRPr="008B519F" w:rsidRDefault="00910367" w:rsidP="00910367">
      <w:pPr>
        <w:shd w:val="clear" w:color="auto" w:fill="FFFFFF"/>
        <w:ind w:left="336"/>
        <w:rPr>
          <w:sz w:val="22"/>
          <w:szCs w:val="22"/>
        </w:rPr>
      </w:pPr>
      <w:r w:rsidRPr="008B519F">
        <w:rPr>
          <w:b/>
          <w:bCs/>
          <w:spacing w:val="-11"/>
          <w:sz w:val="22"/>
          <w:szCs w:val="22"/>
        </w:rPr>
        <w:t xml:space="preserve">Уравнения и неравенства. Системы уравнений и неравенств </w:t>
      </w:r>
      <w:r w:rsidRPr="008B519F">
        <w:rPr>
          <w:b/>
          <w:spacing w:val="-11"/>
          <w:sz w:val="22"/>
          <w:szCs w:val="22"/>
        </w:rPr>
        <w:t>(24ч)</w:t>
      </w:r>
    </w:p>
    <w:p w:rsidR="00910367" w:rsidRPr="008B519F" w:rsidRDefault="00910367" w:rsidP="00910367">
      <w:pPr>
        <w:shd w:val="clear" w:color="auto" w:fill="FFFFFF"/>
        <w:spacing w:before="19"/>
        <w:ind w:right="29" w:firstLine="336"/>
        <w:jc w:val="both"/>
        <w:rPr>
          <w:sz w:val="22"/>
          <w:szCs w:val="22"/>
        </w:rPr>
      </w:pPr>
      <w:r w:rsidRPr="008B519F">
        <w:rPr>
          <w:sz w:val="22"/>
          <w:szCs w:val="22"/>
        </w:rPr>
        <w:t>Равносильность уравнений. Общие методы решения уравне</w:t>
      </w:r>
      <w:r w:rsidRPr="008B519F">
        <w:rPr>
          <w:sz w:val="22"/>
          <w:szCs w:val="22"/>
        </w:rPr>
        <w:softHyphen/>
        <w:t xml:space="preserve">ний: замена уравнения </w:t>
      </w:r>
      <w:r w:rsidRPr="008B519F">
        <w:rPr>
          <w:i/>
          <w:iCs/>
          <w:sz w:val="22"/>
          <w:szCs w:val="22"/>
          <w:lang w:val="en-US"/>
        </w:rPr>
        <w:t>h</w:t>
      </w:r>
      <w:r w:rsidRPr="008B519F">
        <w:rPr>
          <w:i/>
          <w:iCs/>
          <w:sz w:val="22"/>
          <w:szCs w:val="22"/>
        </w:rPr>
        <w:t>(</w:t>
      </w:r>
      <w:r w:rsidRPr="008B519F">
        <w:rPr>
          <w:i/>
          <w:iCs/>
          <w:sz w:val="22"/>
          <w:szCs w:val="22"/>
          <w:lang w:val="en-US"/>
        </w:rPr>
        <w:t>f</w:t>
      </w:r>
      <w:r w:rsidRPr="008B519F">
        <w:rPr>
          <w:i/>
          <w:iCs/>
          <w:sz w:val="22"/>
          <w:szCs w:val="22"/>
        </w:rPr>
        <w:t>(</w:t>
      </w:r>
      <w:r w:rsidRPr="008B519F">
        <w:rPr>
          <w:i/>
          <w:iCs/>
          <w:sz w:val="22"/>
          <w:szCs w:val="22"/>
          <w:lang w:val="en-US"/>
        </w:rPr>
        <w:t>x</w:t>
      </w:r>
      <w:r w:rsidRPr="008B519F">
        <w:rPr>
          <w:i/>
          <w:iCs/>
          <w:sz w:val="22"/>
          <w:szCs w:val="22"/>
        </w:rPr>
        <w:t xml:space="preserve">)) </w:t>
      </w:r>
      <w:r w:rsidRPr="008B519F">
        <w:rPr>
          <w:sz w:val="22"/>
          <w:szCs w:val="22"/>
        </w:rPr>
        <w:t xml:space="preserve">= </w:t>
      </w:r>
      <w:r w:rsidRPr="008B519F">
        <w:rPr>
          <w:i/>
          <w:iCs/>
          <w:sz w:val="22"/>
          <w:szCs w:val="22"/>
          <w:lang w:val="en-US"/>
        </w:rPr>
        <w:t>h</w:t>
      </w:r>
      <w:r w:rsidRPr="008B519F">
        <w:rPr>
          <w:i/>
          <w:iCs/>
          <w:sz w:val="22"/>
          <w:szCs w:val="22"/>
        </w:rPr>
        <w:t>(</w:t>
      </w:r>
      <w:r w:rsidRPr="008B519F">
        <w:rPr>
          <w:i/>
          <w:iCs/>
          <w:sz w:val="22"/>
          <w:szCs w:val="22"/>
          <w:lang w:val="en-US"/>
        </w:rPr>
        <w:t>g</w:t>
      </w:r>
      <w:r w:rsidRPr="008B519F">
        <w:rPr>
          <w:i/>
          <w:iCs/>
          <w:sz w:val="22"/>
          <w:szCs w:val="22"/>
        </w:rPr>
        <w:t>(</w:t>
      </w:r>
      <w:r w:rsidRPr="008B519F">
        <w:rPr>
          <w:i/>
          <w:iCs/>
          <w:sz w:val="22"/>
          <w:szCs w:val="22"/>
          <w:lang w:val="en-US"/>
        </w:rPr>
        <w:t>x</w:t>
      </w:r>
      <w:r w:rsidRPr="008B519F">
        <w:rPr>
          <w:i/>
          <w:iCs/>
          <w:sz w:val="22"/>
          <w:szCs w:val="22"/>
        </w:rPr>
        <w:t xml:space="preserve">)) </w:t>
      </w:r>
      <w:r w:rsidRPr="008B519F">
        <w:rPr>
          <w:sz w:val="22"/>
          <w:szCs w:val="22"/>
        </w:rPr>
        <w:t xml:space="preserve">уравнением </w:t>
      </w:r>
      <w:r w:rsidRPr="008B519F">
        <w:rPr>
          <w:i/>
          <w:iCs/>
          <w:sz w:val="22"/>
          <w:szCs w:val="22"/>
          <w:lang w:val="en-US"/>
        </w:rPr>
        <w:t>f</w:t>
      </w:r>
      <w:r w:rsidRPr="008B519F">
        <w:rPr>
          <w:i/>
          <w:iCs/>
          <w:sz w:val="22"/>
          <w:szCs w:val="22"/>
        </w:rPr>
        <w:t>(</w:t>
      </w:r>
      <w:r w:rsidRPr="008B519F">
        <w:rPr>
          <w:i/>
          <w:iCs/>
          <w:sz w:val="22"/>
          <w:szCs w:val="22"/>
          <w:lang w:val="en-US"/>
        </w:rPr>
        <w:t>x</w:t>
      </w:r>
      <w:r w:rsidRPr="008B519F">
        <w:rPr>
          <w:i/>
          <w:iCs/>
          <w:sz w:val="22"/>
          <w:szCs w:val="22"/>
        </w:rPr>
        <w:t xml:space="preserve">) </w:t>
      </w:r>
      <w:r w:rsidRPr="008B519F">
        <w:rPr>
          <w:sz w:val="22"/>
          <w:szCs w:val="22"/>
        </w:rPr>
        <w:t xml:space="preserve">= </w:t>
      </w:r>
      <w:r w:rsidRPr="008B519F">
        <w:rPr>
          <w:i/>
          <w:iCs/>
          <w:sz w:val="22"/>
          <w:szCs w:val="22"/>
          <w:lang w:val="en-US"/>
        </w:rPr>
        <w:t>g</w:t>
      </w:r>
      <w:r w:rsidRPr="008B519F">
        <w:rPr>
          <w:i/>
          <w:iCs/>
          <w:sz w:val="22"/>
          <w:szCs w:val="22"/>
        </w:rPr>
        <w:t>(</w:t>
      </w:r>
      <w:r w:rsidRPr="008B519F">
        <w:rPr>
          <w:i/>
          <w:iCs/>
          <w:sz w:val="22"/>
          <w:szCs w:val="22"/>
          <w:lang w:val="en-US"/>
        </w:rPr>
        <w:t>x</w:t>
      </w:r>
      <w:r w:rsidRPr="008B519F">
        <w:rPr>
          <w:i/>
          <w:iCs/>
          <w:sz w:val="22"/>
          <w:szCs w:val="22"/>
        </w:rPr>
        <w:t xml:space="preserve">), </w:t>
      </w:r>
      <w:r w:rsidRPr="008B519F">
        <w:rPr>
          <w:sz w:val="22"/>
          <w:szCs w:val="22"/>
        </w:rPr>
        <w:t>разложение на множители, введение новой переменной, функцио</w:t>
      </w:r>
      <w:r w:rsidRPr="008B519F">
        <w:rPr>
          <w:sz w:val="22"/>
          <w:szCs w:val="22"/>
        </w:rPr>
        <w:softHyphen/>
        <w:t>нально-графический метод Решение  простейших систем  уравнений с двумя неизвестными.</w:t>
      </w:r>
    </w:p>
    <w:p w:rsidR="00910367" w:rsidRPr="008B519F" w:rsidRDefault="00910367" w:rsidP="00910367">
      <w:pPr>
        <w:shd w:val="clear" w:color="auto" w:fill="FFFFFF"/>
        <w:ind w:left="5" w:right="19" w:firstLine="336"/>
        <w:jc w:val="both"/>
        <w:rPr>
          <w:sz w:val="22"/>
          <w:szCs w:val="22"/>
        </w:rPr>
      </w:pPr>
      <w:r w:rsidRPr="008B519F">
        <w:rPr>
          <w:sz w:val="22"/>
          <w:szCs w:val="22"/>
        </w:rPr>
        <w:t>Решение неравенств с одной переменной. Равносильность неравенств, системы и совокупности неравенств, иррациональ</w:t>
      </w:r>
      <w:r w:rsidRPr="008B519F">
        <w:rPr>
          <w:sz w:val="22"/>
          <w:szCs w:val="22"/>
        </w:rPr>
        <w:softHyphen/>
        <w:t>ные неравенства, неравенства с модулями. Системы уравнений. Использование  свойств и графиков функций при решении уравнений и неравенств. Метод интервалов. Изображение на координатной плоскости множества решений уравнений и неравенств с двумя переменными и их систем.  Применение математических методов при решении содержательных задач из различных областей науки и практики Интерпретация результата, учет реальных ограничений.</w:t>
      </w:r>
    </w:p>
    <w:p w:rsidR="00910367" w:rsidRPr="008B519F" w:rsidRDefault="00910367" w:rsidP="00910367">
      <w:pPr>
        <w:shd w:val="clear" w:color="auto" w:fill="FFFFFF"/>
        <w:ind w:left="341"/>
        <w:rPr>
          <w:sz w:val="22"/>
          <w:szCs w:val="22"/>
        </w:rPr>
      </w:pPr>
      <w:r w:rsidRPr="008B519F">
        <w:rPr>
          <w:sz w:val="22"/>
          <w:szCs w:val="22"/>
        </w:rPr>
        <w:t>Уравнения и неравенства с параметрами.</w:t>
      </w:r>
    </w:p>
    <w:p w:rsidR="00910367" w:rsidRPr="007F0272" w:rsidRDefault="00910367" w:rsidP="00910367">
      <w:pPr>
        <w:shd w:val="clear" w:color="auto" w:fill="FFFFFF"/>
        <w:spacing w:before="38"/>
        <w:ind w:left="346"/>
        <w:jc w:val="center"/>
        <w:rPr>
          <w:b/>
          <w:sz w:val="28"/>
          <w:szCs w:val="28"/>
          <w:u w:val="single"/>
        </w:rPr>
      </w:pPr>
      <w:r w:rsidRPr="007F0272">
        <w:rPr>
          <w:b/>
          <w:sz w:val="28"/>
          <w:szCs w:val="28"/>
          <w:u w:val="single"/>
        </w:rPr>
        <w:t>«Геометрия»</w:t>
      </w:r>
    </w:p>
    <w:p w:rsidR="008B519F" w:rsidRDefault="008B519F" w:rsidP="00910367">
      <w:pPr>
        <w:pStyle w:val="a4"/>
        <w:widowControl w:val="0"/>
        <w:ind w:firstLine="567"/>
        <w:jc w:val="both"/>
        <w:rPr>
          <w:b/>
          <w:sz w:val="22"/>
          <w:szCs w:val="22"/>
        </w:rPr>
      </w:pPr>
    </w:p>
    <w:p w:rsidR="00910367" w:rsidRPr="008B519F" w:rsidRDefault="00910367" w:rsidP="008B519F">
      <w:pPr>
        <w:pStyle w:val="a4"/>
        <w:widowControl w:val="0"/>
        <w:spacing w:after="0"/>
        <w:ind w:left="0" w:firstLine="567"/>
        <w:jc w:val="both"/>
        <w:rPr>
          <w:b/>
          <w:i/>
          <w:sz w:val="22"/>
          <w:szCs w:val="22"/>
        </w:rPr>
      </w:pPr>
      <w:r w:rsidRPr="008B519F">
        <w:rPr>
          <w:b/>
          <w:sz w:val="22"/>
          <w:szCs w:val="22"/>
        </w:rPr>
        <w:t>Метод координат в пространстве</w:t>
      </w:r>
      <w:r w:rsidRPr="008B519F">
        <w:rPr>
          <w:sz w:val="22"/>
          <w:szCs w:val="22"/>
        </w:rPr>
        <w:t xml:space="preserve"> </w:t>
      </w:r>
      <w:r w:rsidRPr="008B519F">
        <w:rPr>
          <w:b/>
          <w:sz w:val="22"/>
          <w:szCs w:val="22"/>
        </w:rPr>
        <w:t>(18ч)</w:t>
      </w:r>
      <w:r w:rsidRPr="008B519F">
        <w:rPr>
          <w:sz w:val="22"/>
          <w:szCs w:val="22"/>
        </w:rPr>
        <w:t xml:space="preserve"> Декартовы координаты в пространстве. Формула расстояния между двумя точками. Уравнения сферы </w:t>
      </w:r>
      <w:r w:rsidRPr="008B519F">
        <w:rPr>
          <w:i/>
          <w:iCs/>
          <w:sz w:val="22"/>
          <w:szCs w:val="22"/>
        </w:rPr>
        <w:t>и плоскости</w:t>
      </w:r>
      <w:r w:rsidRPr="008B519F">
        <w:rPr>
          <w:i/>
          <w:sz w:val="22"/>
          <w:szCs w:val="22"/>
        </w:rPr>
        <w:t>. Формула расстояния от точки до плоскости.</w:t>
      </w:r>
    </w:p>
    <w:p w:rsidR="00910367" w:rsidRPr="008B519F" w:rsidRDefault="00910367" w:rsidP="008B519F">
      <w:pPr>
        <w:pStyle w:val="a4"/>
        <w:widowControl w:val="0"/>
        <w:spacing w:after="0"/>
        <w:ind w:left="0" w:firstLine="567"/>
        <w:jc w:val="both"/>
        <w:rPr>
          <w:iCs/>
          <w:sz w:val="22"/>
          <w:szCs w:val="22"/>
        </w:rPr>
      </w:pPr>
      <w:r w:rsidRPr="008B519F">
        <w:rPr>
          <w:iCs/>
          <w:sz w:val="22"/>
          <w:szCs w:val="22"/>
        </w:rPr>
        <w:t>Векторы. Угол между векторами. Координаты вектора. Простейшие задачи в координатах. Скалярное произведение векторов. Длина вектора в координатах, угол между векторами в координатах. Коллинеарные векторы, колллинеарность векторов в координатах. Компланарные векторы. Разложение по трем некомпланарным векторам.</w:t>
      </w:r>
    </w:p>
    <w:p w:rsidR="00910367" w:rsidRPr="008B519F" w:rsidRDefault="00910367" w:rsidP="008B519F">
      <w:pPr>
        <w:pStyle w:val="a4"/>
        <w:widowControl w:val="0"/>
        <w:spacing w:after="0"/>
        <w:ind w:left="0" w:firstLine="567"/>
        <w:jc w:val="both"/>
        <w:rPr>
          <w:i/>
          <w:sz w:val="22"/>
          <w:szCs w:val="22"/>
        </w:rPr>
      </w:pPr>
      <w:r w:rsidRPr="008B519F">
        <w:rPr>
          <w:b/>
          <w:sz w:val="22"/>
          <w:szCs w:val="22"/>
        </w:rPr>
        <w:t>Тела и поверхности вращения.(14</w:t>
      </w:r>
      <w:r w:rsidR="008B519F">
        <w:rPr>
          <w:b/>
          <w:sz w:val="22"/>
          <w:szCs w:val="22"/>
        </w:rPr>
        <w:t xml:space="preserve"> </w:t>
      </w:r>
      <w:r w:rsidRPr="008B519F">
        <w:rPr>
          <w:b/>
          <w:sz w:val="22"/>
          <w:szCs w:val="22"/>
        </w:rPr>
        <w:t xml:space="preserve">ч) </w:t>
      </w:r>
      <w:r w:rsidRPr="008B519F">
        <w:rPr>
          <w:sz w:val="22"/>
          <w:szCs w:val="22"/>
        </w:rPr>
        <w:t xml:space="preserve">Цилиндр и конус. </w:t>
      </w:r>
      <w:r w:rsidRPr="008B519F">
        <w:rPr>
          <w:i/>
          <w:sz w:val="22"/>
          <w:szCs w:val="22"/>
        </w:rPr>
        <w:t>Усеченный конус</w:t>
      </w:r>
      <w:r w:rsidRPr="008B519F">
        <w:rPr>
          <w:sz w:val="22"/>
          <w:szCs w:val="22"/>
        </w:rPr>
        <w:t xml:space="preserve">. Основание, высота, боковая поверхность, образующая, развертка. </w:t>
      </w:r>
      <w:r w:rsidRPr="008B519F">
        <w:rPr>
          <w:i/>
          <w:iCs/>
          <w:sz w:val="22"/>
          <w:szCs w:val="22"/>
        </w:rPr>
        <w:t>Осевые сечения и сечения параллельные основанию.</w:t>
      </w:r>
      <w:r w:rsidRPr="008B519F">
        <w:rPr>
          <w:i/>
          <w:sz w:val="22"/>
          <w:szCs w:val="22"/>
        </w:rPr>
        <w:t xml:space="preserve"> </w:t>
      </w:r>
    </w:p>
    <w:p w:rsidR="00910367" w:rsidRPr="008B519F" w:rsidRDefault="00910367" w:rsidP="008B519F">
      <w:pPr>
        <w:pStyle w:val="a4"/>
        <w:widowControl w:val="0"/>
        <w:spacing w:after="0"/>
        <w:ind w:left="0" w:firstLine="567"/>
        <w:jc w:val="both"/>
        <w:rPr>
          <w:iCs/>
          <w:sz w:val="22"/>
          <w:szCs w:val="22"/>
        </w:rPr>
      </w:pPr>
      <w:r w:rsidRPr="008B519F">
        <w:rPr>
          <w:sz w:val="22"/>
          <w:szCs w:val="22"/>
        </w:rPr>
        <w:t xml:space="preserve">Шар и сфера, их сечения, </w:t>
      </w:r>
      <w:r w:rsidRPr="008B519F">
        <w:rPr>
          <w:i/>
          <w:iCs/>
          <w:sz w:val="22"/>
          <w:szCs w:val="22"/>
        </w:rPr>
        <w:t>касательная плоскость к сфере</w:t>
      </w:r>
      <w:r w:rsidRPr="008B519F">
        <w:rPr>
          <w:iCs/>
          <w:sz w:val="22"/>
          <w:szCs w:val="22"/>
        </w:rPr>
        <w:t xml:space="preserve">. </w:t>
      </w:r>
      <w:r w:rsidR="008B519F">
        <w:rPr>
          <w:iCs/>
          <w:sz w:val="22"/>
          <w:szCs w:val="22"/>
        </w:rPr>
        <w:t xml:space="preserve"> Сфера, вписанная</w:t>
      </w:r>
      <w:r w:rsidRPr="008B519F">
        <w:rPr>
          <w:iCs/>
          <w:sz w:val="22"/>
          <w:szCs w:val="22"/>
        </w:rPr>
        <w:t xml:space="preserve"> в многогранник, сфера описанная около многогранника.</w:t>
      </w:r>
    </w:p>
    <w:p w:rsidR="00910367" w:rsidRPr="008B519F" w:rsidRDefault="00910367" w:rsidP="008B519F">
      <w:pPr>
        <w:pStyle w:val="a4"/>
        <w:widowControl w:val="0"/>
        <w:spacing w:after="0"/>
        <w:ind w:left="0" w:firstLine="567"/>
        <w:rPr>
          <w:b/>
          <w:iCs/>
          <w:sz w:val="22"/>
          <w:szCs w:val="22"/>
        </w:rPr>
      </w:pPr>
      <w:r w:rsidRPr="008B519F">
        <w:rPr>
          <w:b/>
          <w:sz w:val="22"/>
          <w:szCs w:val="22"/>
        </w:rPr>
        <w:t>Объемы тел и площади их поверхностей</w:t>
      </w:r>
      <w:r w:rsidRPr="008B519F">
        <w:rPr>
          <w:sz w:val="22"/>
          <w:szCs w:val="22"/>
        </w:rPr>
        <w:t>.(24 ч)</w:t>
      </w:r>
      <w:r w:rsidRPr="008B519F">
        <w:rPr>
          <w:b/>
          <w:sz w:val="22"/>
          <w:szCs w:val="22"/>
        </w:rPr>
        <w:t xml:space="preserve"> </w:t>
      </w:r>
      <w:r w:rsidRPr="008B519F">
        <w:rPr>
          <w:iCs/>
          <w:sz w:val="22"/>
          <w:szCs w:val="22"/>
        </w:rPr>
        <w:t>Понятие об объеме тела.</w:t>
      </w:r>
      <w:r w:rsidRPr="008B519F">
        <w:rPr>
          <w:sz w:val="22"/>
          <w:szCs w:val="22"/>
        </w:rPr>
        <w:t xml:space="preserve"> </w:t>
      </w:r>
      <w:r w:rsidRPr="008B519F">
        <w:rPr>
          <w:iCs/>
          <w:sz w:val="22"/>
          <w:szCs w:val="22"/>
        </w:rPr>
        <w:t>Отношение объемов подобных тел.</w:t>
      </w:r>
    </w:p>
    <w:p w:rsidR="00910367" w:rsidRPr="008B519F" w:rsidRDefault="00910367" w:rsidP="008B519F">
      <w:pPr>
        <w:pStyle w:val="a4"/>
        <w:widowControl w:val="0"/>
        <w:spacing w:after="0"/>
        <w:ind w:left="0" w:firstLine="567"/>
        <w:jc w:val="both"/>
        <w:rPr>
          <w:sz w:val="22"/>
          <w:szCs w:val="22"/>
        </w:rPr>
      </w:pPr>
      <w:r w:rsidRPr="008B519F">
        <w:rPr>
          <w:sz w:val="22"/>
          <w:szCs w:val="22"/>
        </w:rPr>
        <w:t>Формулы объема куба, прямоугольного параллелепипеда, призмы, цилиндра. Формулы объема пирамиды и конуса. Формулы площади поверхностей цилиндра и конуса. Формулы объема шара и площади сферы.</w:t>
      </w:r>
    </w:p>
    <w:p w:rsidR="00910367" w:rsidRPr="008B519F" w:rsidRDefault="00910367" w:rsidP="008B519F">
      <w:pPr>
        <w:pStyle w:val="a4"/>
        <w:widowControl w:val="0"/>
        <w:spacing w:after="0"/>
        <w:ind w:left="0" w:firstLine="567"/>
        <w:jc w:val="both"/>
        <w:rPr>
          <w:b/>
          <w:sz w:val="22"/>
          <w:szCs w:val="22"/>
        </w:rPr>
      </w:pPr>
      <w:r w:rsidRPr="008B519F">
        <w:rPr>
          <w:b/>
          <w:sz w:val="22"/>
          <w:szCs w:val="22"/>
        </w:rPr>
        <w:t>Движения.</w:t>
      </w:r>
      <w:r w:rsidRPr="008B519F">
        <w:rPr>
          <w:b/>
          <w:sz w:val="22"/>
          <w:szCs w:val="22"/>
          <w:lang w:val="en-US"/>
        </w:rPr>
        <w:t xml:space="preserve">(4 </w:t>
      </w:r>
      <w:r w:rsidRPr="008B519F">
        <w:rPr>
          <w:b/>
          <w:sz w:val="22"/>
          <w:szCs w:val="22"/>
        </w:rPr>
        <w:t>часа)</w:t>
      </w:r>
    </w:p>
    <w:p w:rsidR="00910367" w:rsidRPr="008B519F" w:rsidRDefault="00910367" w:rsidP="008B519F">
      <w:pPr>
        <w:pStyle w:val="a4"/>
        <w:widowControl w:val="0"/>
        <w:spacing w:after="0"/>
        <w:ind w:left="0" w:firstLine="567"/>
        <w:jc w:val="both"/>
        <w:rPr>
          <w:sz w:val="22"/>
          <w:szCs w:val="22"/>
        </w:rPr>
      </w:pPr>
      <w:r w:rsidRPr="008B519F">
        <w:rPr>
          <w:b/>
          <w:sz w:val="22"/>
          <w:szCs w:val="22"/>
        </w:rPr>
        <w:t xml:space="preserve"> </w:t>
      </w:r>
      <w:r w:rsidRPr="008B519F">
        <w:rPr>
          <w:sz w:val="22"/>
          <w:szCs w:val="22"/>
        </w:rPr>
        <w:t>Центральная, осевая и зеркальная симметрии. Параллельный перенос.</w:t>
      </w:r>
    </w:p>
    <w:p w:rsidR="00910367" w:rsidRPr="008B519F" w:rsidRDefault="00910367" w:rsidP="008B519F">
      <w:pPr>
        <w:pStyle w:val="a4"/>
        <w:widowControl w:val="0"/>
        <w:spacing w:after="0"/>
        <w:ind w:left="0" w:firstLine="567"/>
        <w:rPr>
          <w:sz w:val="22"/>
          <w:szCs w:val="22"/>
        </w:rPr>
      </w:pPr>
      <w:r w:rsidRPr="008B519F">
        <w:rPr>
          <w:b/>
          <w:bCs/>
          <w:spacing w:val="-1"/>
          <w:sz w:val="22"/>
          <w:szCs w:val="22"/>
        </w:rPr>
        <w:t>Итоговое повторение</w:t>
      </w:r>
      <w:r w:rsidR="008B519F">
        <w:rPr>
          <w:b/>
          <w:bCs/>
          <w:spacing w:val="-1"/>
          <w:sz w:val="22"/>
          <w:szCs w:val="22"/>
        </w:rPr>
        <w:t xml:space="preserve"> </w:t>
      </w:r>
      <w:r w:rsidRPr="008B519F">
        <w:rPr>
          <w:b/>
          <w:sz w:val="22"/>
          <w:szCs w:val="22"/>
        </w:rPr>
        <w:t>(38 ч)</w:t>
      </w:r>
    </w:p>
    <w:p w:rsidR="00910367" w:rsidRDefault="00910367" w:rsidP="00910367">
      <w:pPr>
        <w:shd w:val="clear" w:color="auto" w:fill="FFFFFF"/>
        <w:ind w:left="350" w:right="5069"/>
        <w:jc w:val="center"/>
        <w:rPr>
          <w:bCs/>
          <w:spacing w:val="-9"/>
          <w:sz w:val="28"/>
          <w:szCs w:val="28"/>
        </w:rPr>
      </w:pPr>
    </w:p>
    <w:p w:rsidR="008B519F" w:rsidRDefault="008B519F" w:rsidP="00910367">
      <w:pPr>
        <w:shd w:val="clear" w:color="auto" w:fill="FFFFFF"/>
        <w:ind w:left="350" w:right="5069"/>
        <w:jc w:val="center"/>
        <w:rPr>
          <w:bCs/>
          <w:spacing w:val="-9"/>
          <w:sz w:val="28"/>
          <w:szCs w:val="28"/>
        </w:rPr>
        <w:sectPr w:rsidR="008B519F" w:rsidSect="00C8241A">
          <w:pgSz w:w="16838" w:h="11906" w:orient="landscape"/>
          <w:pgMar w:top="851" w:right="1134" w:bottom="720" w:left="1134" w:header="709" w:footer="709" w:gutter="0"/>
          <w:cols w:space="708"/>
          <w:docGrid w:linePitch="360"/>
        </w:sectPr>
      </w:pPr>
    </w:p>
    <w:p w:rsidR="008B519F" w:rsidRDefault="008B519F" w:rsidP="008B519F">
      <w:pPr>
        <w:shd w:val="clear" w:color="auto" w:fill="FFFFFF"/>
        <w:ind w:right="5069"/>
        <w:jc w:val="center"/>
        <w:rPr>
          <w:b/>
          <w:bCs/>
          <w:spacing w:val="-9"/>
          <w:sz w:val="28"/>
          <w:szCs w:val="28"/>
        </w:rPr>
      </w:pPr>
    </w:p>
    <w:p w:rsidR="00910367" w:rsidRDefault="008B519F" w:rsidP="008B519F">
      <w:pPr>
        <w:shd w:val="clear" w:color="auto" w:fill="FFFFFF"/>
        <w:ind w:right="5069"/>
        <w:jc w:val="center"/>
        <w:rPr>
          <w:b/>
          <w:bCs/>
          <w:spacing w:val="-9"/>
          <w:sz w:val="28"/>
          <w:szCs w:val="28"/>
        </w:rPr>
      </w:pPr>
      <w:r w:rsidRPr="008B519F">
        <w:rPr>
          <w:b/>
          <w:bCs/>
          <w:spacing w:val="-9"/>
          <w:sz w:val="28"/>
          <w:szCs w:val="28"/>
        </w:rPr>
        <w:t>Календарно-тематическое планирование</w:t>
      </w:r>
    </w:p>
    <w:p w:rsidR="008B519F" w:rsidRPr="008B519F" w:rsidRDefault="008B519F" w:rsidP="008B519F">
      <w:pPr>
        <w:shd w:val="clear" w:color="auto" w:fill="FFFFFF"/>
        <w:ind w:right="5069"/>
        <w:jc w:val="center"/>
        <w:rPr>
          <w:b/>
          <w:bCs/>
          <w:spacing w:val="-9"/>
          <w:sz w:val="28"/>
          <w:szCs w:val="28"/>
        </w:rPr>
      </w:pPr>
    </w:p>
    <w:tbl>
      <w:tblPr>
        <w:tblW w:w="1030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1"/>
        <w:gridCol w:w="2268"/>
        <w:gridCol w:w="4921"/>
        <w:gridCol w:w="1132"/>
        <w:gridCol w:w="1132"/>
      </w:tblGrid>
      <w:tr w:rsidR="008B519F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8B519F" w:rsidRPr="005F57DD" w:rsidRDefault="008B519F" w:rsidP="005F57DD">
            <w:pPr>
              <w:widowControl/>
              <w:autoSpaceDE/>
              <w:autoSpaceDN/>
              <w:adjustRightInd/>
              <w:rPr>
                <w:b/>
                <w:i/>
                <w:sz w:val="22"/>
                <w:szCs w:val="22"/>
                <w:lang w:eastAsia="en-US"/>
              </w:rPr>
            </w:pPr>
            <w:r w:rsidRPr="005F57DD">
              <w:rPr>
                <w:b/>
                <w:i/>
                <w:sz w:val="22"/>
                <w:szCs w:val="22"/>
                <w:lang w:eastAsia="en-US"/>
              </w:rPr>
              <w:t>№ пп</w:t>
            </w:r>
          </w:p>
        </w:tc>
        <w:tc>
          <w:tcPr>
            <w:tcW w:w="2268" w:type="dxa"/>
            <w:shd w:val="clear" w:color="auto" w:fill="auto"/>
            <w:noWrap/>
          </w:tcPr>
          <w:p w:rsidR="008B519F" w:rsidRPr="005F57DD" w:rsidRDefault="008B519F" w:rsidP="005F57DD">
            <w:pPr>
              <w:widowControl/>
              <w:autoSpaceDE/>
              <w:autoSpaceDN/>
              <w:adjustRightInd/>
              <w:rPr>
                <w:b/>
                <w:i/>
                <w:sz w:val="22"/>
                <w:szCs w:val="22"/>
                <w:lang w:eastAsia="en-US"/>
              </w:rPr>
            </w:pPr>
            <w:r w:rsidRPr="005F57DD">
              <w:rPr>
                <w:b/>
                <w:i/>
                <w:sz w:val="22"/>
                <w:szCs w:val="22"/>
                <w:lang w:eastAsia="en-US"/>
              </w:rPr>
              <w:t xml:space="preserve">Раздел </w:t>
            </w:r>
          </w:p>
        </w:tc>
        <w:tc>
          <w:tcPr>
            <w:tcW w:w="4921" w:type="dxa"/>
            <w:shd w:val="clear" w:color="auto" w:fill="auto"/>
            <w:noWrap/>
          </w:tcPr>
          <w:p w:rsidR="008B519F" w:rsidRPr="005F57DD" w:rsidRDefault="008B519F" w:rsidP="005F57DD">
            <w:pPr>
              <w:widowControl/>
              <w:autoSpaceDE/>
              <w:autoSpaceDN/>
              <w:adjustRightInd/>
              <w:rPr>
                <w:b/>
                <w:i/>
                <w:sz w:val="22"/>
                <w:szCs w:val="22"/>
                <w:lang w:eastAsia="en-US"/>
              </w:rPr>
            </w:pPr>
            <w:r w:rsidRPr="005F57DD">
              <w:rPr>
                <w:b/>
                <w:i/>
                <w:sz w:val="22"/>
                <w:szCs w:val="22"/>
                <w:lang w:eastAsia="en-US"/>
              </w:rPr>
              <w:t>Тема урока</w:t>
            </w:r>
          </w:p>
        </w:tc>
        <w:tc>
          <w:tcPr>
            <w:tcW w:w="1132" w:type="dxa"/>
            <w:shd w:val="clear" w:color="auto" w:fill="auto"/>
          </w:tcPr>
          <w:p w:rsidR="008B519F" w:rsidRPr="005F57DD" w:rsidRDefault="008B519F" w:rsidP="005F57DD">
            <w:pPr>
              <w:widowControl/>
              <w:autoSpaceDE/>
              <w:autoSpaceDN/>
              <w:adjustRightInd/>
              <w:rPr>
                <w:b/>
                <w:i/>
                <w:sz w:val="22"/>
                <w:szCs w:val="22"/>
                <w:lang w:eastAsia="en-US"/>
              </w:rPr>
            </w:pPr>
            <w:r w:rsidRPr="005F57DD">
              <w:rPr>
                <w:b/>
                <w:i/>
                <w:sz w:val="22"/>
                <w:szCs w:val="22"/>
                <w:lang w:eastAsia="en-US"/>
              </w:rPr>
              <w:t>Дата по плану</w:t>
            </w:r>
          </w:p>
        </w:tc>
        <w:tc>
          <w:tcPr>
            <w:tcW w:w="1132" w:type="dxa"/>
            <w:shd w:val="clear" w:color="auto" w:fill="auto"/>
          </w:tcPr>
          <w:p w:rsidR="008B519F" w:rsidRPr="005F57DD" w:rsidRDefault="008B519F" w:rsidP="005F57DD">
            <w:pPr>
              <w:widowControl/>
              <w:autoSpaceDE/>
              <w:autoSpaceDN/>
              <w:adjustRightInd/>
              <w:rPr>
                <w:b/>
                <w:i/>
                <w:sz w:val="22"/>
                <w:szCs w:val="22"/>
                <w:lang w:eastAsia="en-US"/>
              </w:rPr>
            </w:pPr>
            <w:r w:rsidRPr="005F57DD">
              <w:rPr>
                <w:b/>
                <w:i/>
                <w:sz w:val="22"/>
                <w:szCs w:val="22"/>
                <w:lang w:eastAsia="en-US"/>
              </w:rPr>
              <w:t>Дата по факту</w:t>
            </w:r>
          </w:p>
        </w:tc>
      </w:tr>
      <w:tr w:rsidR="008B519F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8B519F" w:rsidRPr="005F57DD" w:rsidRDefault="008B519F" w:rsidP="005F57DD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8B519F" w:rsidRPr="005F57DD" w:rsidRDefault="008B519F" w:rsidP="005F57DD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Степени и корни. Степенные функции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8B519F" w:rsidRPr="005F57DD" w:rsidRDefault="008B519F" w:rsidP="005F57DD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Понятие корня n-й степени из действительного числа</w:t>
            </w:r>
          </w:p>
        </w:tc>
        <w:tc>
          <w:tcPr>
            <w:tcW w:w="1132" w:type="dxa"/>
            <w:shd w:val="clear" w:color="auto" w:fill="auto"/>
          </w:tcPr>
          <w:p w:rsidR="008B519F" w:rsidRPr="005F57DD" w:rsidRDefault="00625AA0" w:rsidP="005F57DD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02.09</w:t>
            </w:r>
          </w:p>
        </w:tc>
        <w:tc>
          <w:tcPr>
            <w:tcW w:w="1132" w:type="dxa"/>
            <w:shd w:val="clear" w:color="auto" w:fill="auto"/>
          </w:tcPr>
          <w:p w:rsidR="008B519F" w:rsidRPr="005F57DD" w:rsidRDefault="008B519F" w:rsidP="005F57DD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8B519F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8B519F" w:rsidRPr="005F57DD" w:rsidRDefault="008B519F" w:rsidP="005F57DD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8B519F" w:rsidRPr="005F57DD" w:rsidRDefault="008B519F" w:rsidP="005F57DD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8B519F" w:rsidRPr="005F57DD" w:rsidRDefault="008B519F" w:rsidP="005F57DD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Понятие корня n-й степени из действительного числа</w:t>
            </w:r>
          </w:p>
        </w:tc>
        <w:tc>
          <w:tcPr>
            <w:tcW w:w="1132" w:type="dxa"/>
            <w:shd w:val="clear" w:color="auto" w:fill="auto"/>
          </w:tcPr>
          <w:p w:rsidR="008B519F" w:rsidRPr="005F57DD" w:rsidRDefault="00625AA0" w:rsidP="005F57DD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02.09</w:t>
            </w:r>
          </w:p>
        </w:tc>
        <w:tc>
          <w:tcPr>
            <w:tcW w:w="1132" w:type="dxa"/>
            <w:shd w:val="clear" w:color="auto" w:fill="auto"/>
          </w:tcPr>
          <w:p w:rsidR="008B519F" w:rsidRPr="005F57DD" w:rsidRDefault="008B519F" w:rsidP="005F57DD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8B519F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8B519F" w:rsidRPr="005F57DD" w:rsidRDefault="008B519F" w:rsidP="005F57DD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8B519F" w:rsidRPr="005F57DD" w:rsidRDefault="008B519F" w:rsidP="005F57DD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Система координат в пространстве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8B519F" w:rsidRPr="005F57DD" w:rsidRDefault="008B519F" w:rsidP="005F57DD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Прямоугольная система координат в пространстве.</w:t>
            </w:r>
          </w:p>
        </w:tc>
        <w:tc>
          <w:tcPr>
            <w:tcW w:w="1132" w:type="dxa"/>
            <w:shd w:val="clear" w:color="auto" w:fill="auto"/>
          </w:tcPr>
          <w:p w:rsidR="008B519F" w:rsidRPr="005F57DD" w:rsidRDefault="00625AA0" w:rsidP="005F57DD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06.09</w:t>
            </w:r>
          </w:p>
        </w:tc>
        <w:tc>
          <w:tcPr>
            <w:tcW w:w="1132" w:type="dxa"/>
            <w:shd w:val="clear" w:color="auto" w:fill="auto"/>
          </w:tcPr>
          <w:p w:rsidR="008B519F" w:rsidRPr="005F57DD" w:rsidRDefault="008B519F" w:rsidP="005F57DD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8B519F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8B519F" w:rsidRPr="005F57DD" w:rsidRDefault="008B519F" w:rsidP="005F57DD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8B519F" w:rsidRPr="005F57DD" w:rsidRDefault="008B519F" w:rsidP="005F57DD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Степени и корни. Степенные функции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8B519F" w:rsidRPr="005F57DD" w:rsidRDefault="008B519F" w:rsidP="005F57DD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Функции y=ⁿ√x, их свойства и графики</w:t>
            </w:r>
          </w:p>
        </w:tc>
        <w:tc>
          <w:tcPr>
            <w:tcW w:w="1132" w:type="dxa"/>
            <w:shd w:val="clear" w:color="auto" w:fill="auto"/>
          </w:tcPr>
          <w:p w:rsidR="008B519F" w:rsidRPr="005F57DD" w:rsidRDefault="00625AA0" w:rsidP="005F57DD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06.09</w:t>
            </w:r>
          </w:p>
        </w:tc>
        <w:tc>
          <w:tcPr>
            <w:tcW w:w="1132" w:type="dxa"/>
            <w:shd w:val="clear" w:color="auto" w:fill="auto"/>
          </w:tcPr>
          <w:p w:rsidR="008B519F" w:rsidRPr="005F57DD" w:rsidRDefault="008B519F" w:rsidP="005F57DD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8B519F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8B519F" w:rsidRPr="005F57DD" w:rsidRDefault="008B519F" w:rsidP="005F57DD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8B519F" w:rsidRPr="005F57DD" w:rsidRDefault="008B519F" w:rsidP="005F57DD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8B519F" w:rsidRPr="005F57DD" w:rsidRDefault="008B519F" w:rsidP="005F57DD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Функции y=ⁿ√x, их свойства и графики</w:t>
            </w:r>
          </w:p>
        </w:tc>
        <w:tc>
          <w:tcPr>
            <w:tcW w:w="1132" w:type="dxa"/>
            <w:shd w:val="clear" w:color="auto" w:fill="auto"/>
          </w:tcPr>
          <w:p w:rsidR="008B519F" w:rsidRPr="005F57DD" w:rsidRDefault="00625AA0" w:rsidP="005F57DD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08.09</w:t>
            </w:r>
          </w:p>
        </w:tc>
        <w:tc>
          <w:tcPr>
            <w:tcW w:w="1132" w:type="dxa"/>
            <w:shd w:val="clear" w:color="auto" w:fill="auto"/>
          </w:tcPr>
          <w:p w:rsidR="008B519F" w:rsidRPr="005F57DD" w:rsidRDefault="008B519F" w:rsidP="005F57DD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8B519F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8B519F" w:rsidRPr="005F57DD" w:rsidRDefault="008B519F" w:rsidP="005F57DD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8B519F" w:rsidRPr="005F57DD" w:rsidRDefault="008B519F" w:rsidP="005F57DD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8B519F" w:rsidRPr="005F57DD" w:rsidRDefault="008B519F" w:rsidP="005F57DD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Функции y=ⁿ√x, их свойства и графики</w:t>
            </w:r>
          </w:p>
        </w:tc>
        <w:tc>
          <w:tcPr>
            <w:tcW w:w="1132" w:type="dxa"/>
            <w:shd w:val="clear" w:color="auto" w:fill="auto"/>
          </w:tcPr>
          <w:p w:rsidR="008B519F" w:rsidRPr="005F57DD" w:rsidRDefault="00625AA0" w:rsidP="005F57DD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08.09</w:t>
            </w:r>
          </w:p>
        </w:tc>
        <w:tc>
          <w:tcPr>
            <w:tcW w:w="1132" w:type="dxa"/>
            <w:shd w:val="clear" w:color="auto" w:fill="auto"/>
          </w:tcPr>
          <w:p w:rsidR="008B519F" w:rsidRPr="005F57DD" w:rsidRDefault="008B519F" w:rsidP="005F57DD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8B519F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8B519F" w:rsidRPr="005F57DD" w:rsidRDefault="008B519F" w:rsidP="005F57DD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8B519F" w:rsidRPr="005F57DD" w:rsidRDefault="008B519F" w:rsidP="005F57DD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Система координат в пространстве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8B519F" w:rsidRPr="005F57DD" w:rsidRDefault="008B519F" w:rsidP="005F57DD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 xml:space="preserve">Координаты вектора. </w:t>
            </w:r>
          </w:p>
        </w:tc>
        <w:tc>
          <w:tcPr>
            <w:tcW w:w="1132" w:type="dxa"/>
            <w:shd w:val="clear" w:color="auto" w:fill="auto"/>
          </w:tcPr>
          <w:p w:rsidR="008B519F" w:rsidRPr="005F57DD" w:rsidRDefault="00625AA0" w:rsidP="005F57DD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09.09</w:t>
            </w:r>
          </w:p>
        </w:tc>
        <w:tc>
          <w:tcPr>
            <w:tcW w:w="1132" w:type="dxa"/>
            <w:shd w:val="clear" w:color="auto" w:fill="auto"/>
          </w:tcPr>
          <w:p w:rsidR="008B519F" w:rsidRPr="005F57DD" w:rsidRDefault="008B519F" w:rsidP="005F57DD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8B519F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8B519F" w:rsidRPr="005F57DD" w:rsidRDefault="008B519F" w:rsidP="005F57DD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8B519F" w:rsidRPr="005F57DD" w:rsidRDefault="008B519F" w:rsidP="005F57DD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5C2AE9" w:rsidRPr="005F57DD" w:rsidRDefault="001A4065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Координаты вектора.</w:t>
            </w:r>
          </w:p>
        </w:tc>
        <w:tc>
          <w:tcPr>
            <w:tcW w:w="1132" w:type="dxa"/>
            <w:shd w:val="clear" w:color="auto" w:fill="auto"/>
          </w:tcPr>
          <w:p w:rsidR="008B519F" w:rsidRPr="005F57DD" w:rsidRDefault="00625AA0" w:rsidP="005F57DD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09.09</w:t>
            </w:r>
          </w:p>
        </w:tc>
        <w:tc>
          <w:tcPr>
            <w:tcW w:w="1132" w:type="dxa"/>
            <w:shd w:val="clear" w:color="auto" w:fill="auto"/>
          </w:tcPr>
          <w:p w:rsidR="008B519F" w:rsidRPr="005F57DD" w:rsidRDefault="008B519F" w:rsidP="005F57DD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</w:tcPr>
          <w:p w:rsidR="005C2AE9" w:rsidRPr="001A4065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1A4065">
              <w:rPr>
                <w:sz w:val="22"/>
                <w:szCs w:val="22"/>
                <w:lang w:eastAsia="en-US"/>
              </w:rPr>
              <w:t>Степени и корни. Степенные функции</w:t>
            </w:r>
          </w:p>
        </w:tc>
        <w:tc>
          <w:tcPr>
            <w:tcW w:w="4921" w:type="dxa"/>
            <w:shd w:val="clear" w:color="auto" w:fill="auto"/>
            <w:noWrap/>
          </w:tcPr>
          <w:p w:rsidR="005C2AE9" w:rsidRPr="001A4065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1A4065">
              <w:rPr>
                <w:sz w:val="22"/>
                <w:szCs w:val="22"/>
                <w:lang w:eastAsia="en-US"/>
              </w:rPr>
              <w:t>Функции y=ⁿ√x, их свойства и графики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13.09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</w:tcPr>
          <w:p w:rsidR="005C2AE9" w:rsidRPr="001A4065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</w:tcPr>
          <w:p w:rsidR="005C2AE9" w:rsidRPr="001A4065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1A4065">
              <w:rPr>
                <w:sz w:val="22"/>
                <w:szCs w:val="22"/>
                <w:lang w:eastAsia="en-US"/>
              </w:rPr>
              <w:t>Функции y=ⁿ√x, их свойства и графики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13.09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</w:tcPr>
          <w:p w:rsidR="005C2AE9" w:rsidRPr="001A4065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</w:tcPr>
          <w:p w:rsidR="005C2AE9" w:rsidRPr="001A4065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1A4065">
              <w:rPr>
                <w:sz w:val="22"/>
                <w:szCs w:val="22"/>
                <w:lang w:eastAsia="en-US"/>
              </w:rPr>
              <w:t>Функции y=ⁿ√x, их свойства и графики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15.09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Система координат в пространстве</w:t>
            </w:r>
          </w:p>
        </w:tc>
        <w:tc>
          <w:tcPr>
            <w:tcW w:w="4921" w:type="dxa"/>
            <w:shd w:val="clear" w:color="auto" w:fill="auto"/>
            <w:noWrap/>
          </w:tcPr>
          <w:p w:rsidR="005C2AE9" w:rsidRPr="005F57DD" w:rsidRDefault="001A4065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1A4065">
              <w:rPr>
                <w:sz w:val="22"/>
                <w:szCs w:val="22"/>
                <w:lang w:eastAsia="en-US"/>
              </w:rPr>
              <w:t>Решение задач на применение координат вектора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15.09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</w:tcPr>
          <w:p w:rsidR="005C2AE9" w:rsidRPr="005C2AE9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highlight w:val="yellow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</w:tcPr>
          <w:p w:rsidR="005C2AE9" w:rsidRPr="005C2AE9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highlight w:val="yellow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 xml:space="preserve">Решение задач на применение координат вектора. Самостоятельная работа 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16.09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Степени и корни. Степенные функции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Свойства корня n-й степени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16.09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Свойства корня n-й степени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20.09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Свойства корня n-й степени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20.09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Система координат в пространстве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Связь между координатами векторов и координатами точек.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22.09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 xml:space="preserve">Простейшие задачи в координатах. 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22.09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Простейшие задачи в координатах. Применение теории в задачах.</w:t>
            </w:r>
          </w:p>
        </w:tc>
        <w:tc>
          <w:tcPr>
            <w:tcW w:w="1132" w:type="dxa"/>
            <w:shd w:val="clear" w:color="auto" w:fill="auto"/>
          </w:tcPr>
          <w:p w:rsidR="005C2AE9" w:rsidRPr="005C2AE9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C2AE9">
              <w:rPr>
                <w:sz w:val="22"/>
                <w:szCs w:val="22"/>
                <w:lang w:eastAsia="en-US"/>
              </w:rPr>
              <w:t>23.09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Степени и корни. Степенные функции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Преображение выражений, содержащих радикалы</w:t>
            </w:r>
          </w:p>
        </w:tc>
        <w:tc>
          <w:tcPr>
            <w:tcW w:w="1132" w:type="dxa"/>
            <w:shd w:val="clear" w:color="auto" w:fill="auto"/>
          </w:tcPr>
          <w:p w:rsidR="005C2AE9" w:rsidRPr="005C2AE9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C2AE9">
              <w:rPr>
                <w:sz w:val="22"/>
                <w:szCs w:val="22"/>
                <w:lang w:eastAsia="en-US"/>
              </w:rPr>
              <w:t>23.09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Преображение выражений, содержащих радикалы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27.09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Преображение выражений, содержащих радикалы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27.09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Система координат в пространстве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Простейшие задачи в координатах. Применение теории в задачах.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29.09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1A4065">
              <w:rPr>
                <w:sz w:val="22"/>
                <w:szCs w:val="22"/>
                <w:lang w:eastAsia="en-US"/>
              </w:rPr>
              <w:t>Подготовка к КР «Координаты точки и координаты вектора»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29.09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b/>
                <w:sz w:val="22"/>
                <w:szCs w:val="22"/>
                <w:lang w:eastAsia="en-US"/>
              </w:rPr>
            </w:pPr>
            <w:r w:rsidRPr="005F57DD">
              <w:rPr>
                <w:b/>
                <w:sz w:val="22"/>
                <w:szCs w:val="22"/>
                <w:lang w:eastAsia="en-US"/>
              </w:rPr>
              <w:t>Контрольная работа по теме «Координаты точки и координаты вектора»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30.09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Степени и корни. Степенные функции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b/>
                <w:sz w:val="22"/>
                <w:szCs w:val="22"/>
                <w:lang w:eastAsia="en-US"/>
              </w:rPr>
            </w:pPr>
            <w:r w:rsidRPr="005F57DD">
              <w:rPr>
                <w:b/>
                <w:sz w:val="22"/>
                <w:szCs w:val="22"/>
                <w:lang w:eastAsia="en-US"/>
              </w:rPr>
              <w:t>Контрольная работа № 1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30.09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Обобщение понятия о показателе степени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04.10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Обобщение понятия о показателе степени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04.10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Обобщение понятия о показателе степени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06.10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Система координат в пространстве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Угол между векторами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06.10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Скалярное произведение векторов. Угол между векторами.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07.10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Степени и корни. Степенные функции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Степенные функции, их свойства и графики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07.10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Степенные функции, их свойства и графики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11.10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Степенные функции, их свойства и графики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11.10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Система координат в пространстве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Свойства скалярного произведения. Скалярное произведение в координатах.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13.10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C2AE9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1A4065">
              <w:rPr>
                <w:sz w:val="22"/>
                <w:szCs w:val="22"/>
                <w:lang w:eastAsia="en-US"/>
              </w:rPr>
              <w:t>Свойства скалярного произведения. Скалярное произведение в координатах.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13.10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Степени и корни. Степенные функции</w:t>
            </w:r>
          </w:p>
        </w:tc>
        <w:tc>
          <w:tcPr>
            <w:tcW w:w="4921" w:type="dxa"/>
            <w:shd w:val="clear" w:color="auto" w:fill="auto"/>
            <w:noWrap/>
          </w:tcPr>
          <w:p w:rsidR="005C2AE9" w:rsidRPr="001A4065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1A4065">
              <w:rPr>
                <w:sz w:val="22"/>
                <w:szCs w:val="22"/>
                <w:lang w:eastAsia="en-US"/>
              </w:rPr>
              <w:t>Степенные функции, их свойства и графики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14.10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</w:tcPr>
          <w:p w:rsidR="005C2AE9" w:rsidRPr="001A4065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1A4065">
              <w:rPr>
                <w:sz w:val="22"/>
                <w:szCs w:val="22"/>
                <w:lang w:eastAsia="en-US"/>
              </w:rPr>
              <w:t>Степенные функции, их свойства и графики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14.10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</w:tcPr>
          <w:p w:rsidR="005C2AE9" w:rsidRPr="001A4065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1A4065">
              <w:rPr>
                <w:sz w:val="22"/>
                <w:szCs w:val="22"/>
                <w:lang w:eastAsia="en-US"/>
              </w:rPr>
              <w:t>Степенные функции, их свойства и графики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18.10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Система координат в пространстве</w:t>
            </w:r>
          </w:p>
        </w:tc>
        <w:tc>
          <w:tcPr>
            <w:tcW w:w="4921" w:type="dxa"/>
            <w:shd w:val="clear" w:color="auto" w:fill="auto"/>
            <w:noWrap/>
          </w:tcPr>
          <w:p w:rsidR="005C2AE9" w:rsidRPr="001A4065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1A4065">
              <w:rPr>
                <w:sz w:val="22"/>
                <w:szCs w:val="22"/>
                <w:lang w:eastAsia="en-US"/>
              </w:rPr>
              <w:t xml:space="preserve">Вычисление угла между прямыми и плоскостями. 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18.10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</w:tcPr>
          <w:p w:rsidR="005C2AE9" w:rsidRPr="001A4065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1A4065">
              <w:rPr>
                <w:sz w:val="22"/>
                <w:szCs w:val="22"/>
                <w:lang w:eastAsia="en-US"/>
              </w:rPr>
              <w:t xml:space="preserve">Вычисление угла между прямыми и плоскостями. 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20.10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Показательная и логарифмическая функция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Показательная функция, ее свойства и график</w:t>
            </w:r>
          </w:p>
        </w:tc>
        <w:tc>
          <w:tcPr>
            <w:tcW w:w="1132" w:type="dxa"/>
            <w:shd w:val="clear" w:color="auto" w:fill="auto"/>
          </w:tcPr>
          <w:p w:rsidR="005C2AE9" w:rsidRPr="005C2AE9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C2AE9">
              <w:rPr>
                <w:sz w:val="22"/>
                <w:szCs w:val="22"/>
                <w:lang w:eastAsia="en-US"/>
              </w:rPr>
              <w:t>20.10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Показательная функция, ее свойства и график</w:t>
            </w:r>
          </w:p>
        </w:tc>
        <w:tc>
          <w:tcPr>
            <w:tcW w:w="1132" w:type="dxa"/>
            <w:shd w:val="clear" w:color="auto" w:fill="auto"/>
          </w:tcPr>
          <w:p w:rsidR="005C2AE9" w:rsidRPr="005C2AE9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C2AE9">
              <w:rPr>
                <w:sz w:val="22"/>
                <w:szCs w:val="22"/>
                <w:lang w:eastAsia="en-US"/>
              </w:rPr>
              <w:t>21.10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Показательная функция, ее свойства и график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21.10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Система координат в пространстве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Решение задач на применение скалярного произведения векторов.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25.10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Векторный метод решения задач.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25.10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Показательная и логарифмическая функция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Показательные уравнения и неравенства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27.10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Показательные уравнения и неравенства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27.10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Показательные уравнения и неравенства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28.10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Система координат в пространстве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Движения. Виды движения.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28.10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Решение задач по теме «Движения»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08.11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Показательная и логарифмическая функция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Показательные уравнения и неравенства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08.11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</w:tcPr>
          <w:p w:rsidR="005C2AE9" w:rsidRPr="001A4065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1A4065">
              <w:rPr>
                <w:sz w:val="22"/>
                <w:szCs w:val="22"/>
                <w:lang w:eastAsia="en-US"/>
              </w:rPr>
              <w:t>Показательные уравнения и неравенства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10.11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</w:tcPr>
          <w:p w:rsidR="005C2AE9" w:rsidRPr="001A4065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1A4065">
              <w:rPr>
                <w:sz w:val="22"/>
                <w:szCs w:val="22"/>
                <w:lang w:eastAsia="en-US"/>
              </w:rPr>
              <w:t>Показательные уравнения и неравенства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10.11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b/>
                <w:sz w:val="22"/>
                <w:szCs w:val="22"/>
                <w:lang w:eastAsia="en-US"/>
              </w:rPr>
            </w:pPr>
            <w:r w:rsidRPr="005F57DD">
              <w:rPr>
                <w:b/>
                <w:sz w:val="22"/>
                <w:szCs w:val="22"/>
                <w:lang w:eastAsia="en-US"/>
              </w:rPr>
              <w:t>Контрольная работа № 2</w:t>
            </w:r>
          </w:p>
        </w:tc>
        <w:tc>
          <w:tcPr>
            <w:tcW w:w="1132" w:type="dxa"/>
            <w:shd w:val="clear" w:color="auto" w:fill="auto"/>
          </w:tcPr>
          <w:p w:rsidR="005C2AE9" w:rsidRPr="005C2AE9" w:rsidRDefault="005C2AE9" w:rsidP="005C2AE9">
            <w:pPr>
              <w:widowControl/>
              <w:autoSpaceDE/>
              <w:autoSpaceDN/>
              <w:adjustRightInd/>
              <w:jc w:val="center"/>
              <w:rPr>
                <w:b/>
                <w:sz w:val="22"/>
                <w:szCs w:val="22"/>
                <w:lang w:eastAsia="en-US"/>
              </w:rPr>
            </w:pPr>
            <w:r w:rsidRPr="005C2AE9">
              <w:rPr>
                <w:b/>
                <w:sz w:val="22"/>
                <w:szCs w:val="22"/>
                <w:lang w:eastAsia="en-US"/>
              </w:rPr>
              <w:t>11.11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Система координат в пространстве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b/>
                <w:sz w:val="22"/>
                <w:szCs w:val="22"/>
                <w:lang w:eastAsia="en-US"/>
              </w:rPr>
            </w:pPr>
            <w:r w:rsidRPr="005F57DD">
              <w:rPr>
                <w:b/>
                <w:sz w:val="22"/>
                <w:szCs w:val="22"/>
                <w:lang w:eastAsia="en-US"/>
              </w:rPr>
              <w:t>Контрольная работа по теме «Метод координат в пространстве. Движения»</w:t>
            </w:r>
          </w:p>
        </w:tc>
        <w:tc>
          <w:tcPr>
            <w:tcW w:w="1132" w:type="dxa"/>
            <w:shd w:val="clear" w:color="auto" w:fill="auto"/>
          </w:tcPr>
          <w:p w:rsidR="005C2AE9" w:rsidRPr="005C2AE9" w:rsidRDefault="005C2AE9" w:rsidP="005C2AE9">
            <w:pPr>
              <w:widowControl/>
              <w:autoSpaceDE/>
              <w:autoSpaceDN/>
              <w:adjustRightInd/>
              <w:jc w:val="center"/>
              <w:rPr>
                <w:b/>
                <w:sz w:val="22"/>
                <w:szCs w:val="22"/>
                <w:lang w:eastAsia="en-US"/>
              </w:rPr>
            </w:pPr>
            <w:r w:rsidRPr="005C2AE9">
              <w:rPr>
                <w:b/>
                <w:sz w:val="22"/>
                <w:szCs w:val="22"/>
                <w:lang w:eastAsia="en-US"/>
              </w:rPr>
              <w:t>11.11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Цилиндр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Цилиндр, цилиндрическое сечение и свойства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15.11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Показательная и логарифмическая функция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Понятие логарифма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15.11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Понятие логарифма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17.11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Цилиндр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Решение задач на нахождение элементов цилиндра.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17.11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 xml:space="preserve">Площадь поверхности цилиндра. 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18.11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Показательная и логарифмическая функция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Функция Y=Log x, ее свойства и график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18.11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Функция Y=Log x, ее свойства и график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22.11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Функция Y=Log x, ее свойства и график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24.11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Конус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Конус, коническое сечение и его свойства.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24.11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Решение задач на нахождение элементов  конуса.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25.11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</w:tcPr>
          <w:p w:rsidR="005C2AE9" w:rsidRPr="001A4065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1A4065">
              <w:rPr>
                <w:sz w:val="22"/>
                <w:szCs w:val="22"/>
                <w:lang w:eastAsia="en-US"/>
              </w:rPr>
              <w:t>Показательная и логарифмическая функция</w:t>
            </w:r>
          </w:p>
        </w:tc>
        <w:tc>
          <w:tcPr>
            <w:tcW w:w="4921" w:type="dxa"/>
            <w:shd w:val="clear" w:color="auto" w:fill="auto"/>
            <w:noWrap/>
          </w:tcPr>
          <w:p w:rsidR="005C2AE9" w:rsidRPr="001A4065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1A4065">
              <w:rPr>
                <w:sz w:val="22"/>
                <w:szCs w:val="22"/>
                <w:lang w:eastAsia="en-US"/>
              </w:rPr>
              <w:t>Функция Y=Log x, ее свойства и график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25.11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</w:tcPr>
          <w:p w:rsidR="005C2AE9" w:rsidRPr="001A4065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</w:tcPr>
          <w:p w:rsidR="005C2AE9" w:rsidRPr="001A4065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1A4065">
              <w:rPr>
                <w:sz w:val="22"/>
                <w:szCs w:val="22"/>
                <w:lang w:eastAsia="en-US"/>
              </w:rPr>
              <w:t>Функция Y=Log x, ее свойства и график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29.11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5C2AE9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5C2AE9" w:rsidRPr="005F57DD" w:rsidRDefault="005C2AE9" w:rsidP="005C2AE9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</w:tcPr>
          <w:p w:rsidR="005C2AE9" w:rsidRPr="001A4065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</w:tcPr>
          <w:p w:rsidR="005C2AE9" w:rsidRPr="001A4065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1A4065">
              <w:rPr>
                <w:sz w:val="22"/>
                <w:szCs w:val="22"/>
                <w:lang w:eastAsia="en-US"/>
              </w:rPr>
              <w:t>Функция Y=Log x, ее свойства и график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29.11</w:t>
            </w:r>
          </w:p>
        </w:tc>
        <w:tc>
          <w:tcPr>
            <w:tcW w:w="1132" w:type="dxa"/>
            <w:shd w:val="clear" w:color="auto" w:fill="auto"/>
          </w:tcPr>
          <w:p w:rsidR="005C2AE9" w:rsidRPr="005F57DD" w:rsidRDefault="005C2AE9" w:rsidP="005C2AE9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</w:tcPr>
          <w:p w:rsidR="003F6231" w:rsidRPr="001A4065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1A4065">
              <w:rPr>
                <w:sz w:val="22"/>
                <w:szCs w:val="22"/>
                <w:lang w:eastAsia="en-US"/>
              </w:rPr>
              <w:t>Конус</w:t>
            </w:r>
          </w:p>
        </w:tc>
        <w:tc>
          <w:tcPr>
            <w:tcW w:w="4921" w:type="dxa"/>
            <w:shd w:val="clear" w:color="auto" w:fill="auto"/>
            <w:noWrap/>
          </w:tcPr>
          <w:p w:rsidR="003F6231" w:rsidRPr="001A4065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1A4065">
              <w:rPr>
                <w:sz w:val="22"/>
                <w:szCs w:val="22"/>
                <w:lang w:eastAsia="en-US"/>
              </w:rPr>
              <w:t>Решение задач на нахождение элементов  конуса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01.12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</w:tcPr>
          <w:p w:rsidR="003F6231" w:rsidRPr="001A4065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</w:tcPr>
          <w:p w:rsidR="003F6231" w:rsidRPr="001A4065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1A4065">
              <w:rPr>
                <w:sz w:val="22"/>
                <w:szCs w:val="22"/>
                <w:lang w:eastAsia="en-US"/>
              </w:rPr>
              <w:t>Площадь поверхности конуса.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01.12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Показательная и логарифмическая функция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Свойства логарифмов</w:t>
            </w:r>
          </w:p>
        </w:tc>
        <w:tc>
          <w:tcPr>
            <w:tcW w:w="1132" w:type="dxa"/>
            <w:shd w:val="clear" w:color="auto" w:fill="auto"/>
          </w:tcPr>
          <w:p w:rsidR="003F6231" w:rsidRPr="003F6231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3F6231">
              <w:rPr>
                <w:sz w:val="22"/>
                <w:szCs w:val="22"/>
                <w:lang w:eastAsia="en-US"/>
              </w:rPr>
              <w:t>02.12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Свойства логарифмов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02.12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Свойства логарифмов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06.12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Конус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Площадь поверхности конуса.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06.12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 xml:space="preserve">Решение задач на применение формул площадей </w:t>
            </w:r>
            <w:r w:rsidRPr="005F57DD">
              <w:rPr>
                <w:sz w:val="22"/>
                <w:szCs w:val="22"/>
                <w:lang w:eastAsia="en-US"/>
              </w:rPr>
              <w:lastRenderedPageBreak/>
              <w:t xml:space="preserve">поверхности конуса  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lastRenderedPageBreak/>
              <w:t>08.12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Показательная и логарифмическая функция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Логарифмические уравнения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08.12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Логарифмические уравнения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09.12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Логарифмические уравнения</w:t>
            </w:r>
          </w:p>
        </w:tc>
        <w:tc>
          <w:tcPr>
            <w:tcW w:w="1132" w:type="dxa"/>
            <w:shd w:val="clear" w:color="auto" w:fill="auto"/>
          </w:tcPr>
          <w:p w:rsidR="003F6231" w:rsidRPr="003F6231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3F6231">
              <w:rPr>
                <w:sz w:val="22"/>
                <w:szCs w:val="22"/>
                <w:lang w:eastAsia="en-US"/>
              </w:rPr>
              <w:t>09.12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3F6231" w:rsidRDefault="003F6231" w:rsidP="003F6231">
            <w:pPr>
              <w:widowControl/>
              <w:autoSpaceDE/>
              <w:autoSpaceDN/>
              <w:adjustRightInd/>
              <w:rPr>
                <w:b/>
                <w:sz w:val="22"/>
                <w:szCs w:val="22"/>
                <w:lang w:eastAsia="en-US"/>
              </w:rPr>
            </w:pPr>
            <w:r w:rsidRPr="003F6231">
              <w:rPr>
                <w:b/>
                <w:sz w:val="22"/>
                <w:szCs w:val="22"/>
                <w:lang w:eastAsia="en-US"/>
              </w:rPr>
              <w:t>Контрольная работа № 3</w:t>
            </w:r>
          </w:p>
        </w:tc>
        <w:tc>
          <w:tcPr>
            <w:tcW w:w="1132" w:type="dxa"/>
            <w:shd w:val="clear" w:color="auto" w:fill="auto"/>
          </w:tcPr>
          <w:p w:rsidR="003F6231" w:rsidRPr="003F6231" w:rsidRDefault="003F6231" w:rsidP="003F6231">
            <w:pPr>
              <w:widowControl/>
              <w:autoSpaceDE/>
              <w:autoSpaceDN/>
              <w:adjustRightInd/>
              <w:jc w:val="center"/>
              <w:rPr>
                <w:b/>
                <w:sz w:val="22"/>
                <w:szCs w:val="22"/>
                <w:lang w:eastAsia="en-US"/>
              </w:rPr>
            </w:pPr>
            <w:r w:rsidRPr="003F6231">
              <w:rPr>
                <w:b/>
                <w:sz w:val="22"/>
                <w:szCs w:val="22"/>
                <w:lang w:eastAsia="en-US"/>
              </w:rPr>
              <w:t>13.12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Площади поверхности тел вращения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Площади поверхности тел вращения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13.12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Сфера и шар.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 xml:space="preserve">Сфера и шар. Уравнение сферы. 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15.12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Показательная и логарифмическая функция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Логарифмические неравенства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15.12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Логарифмические неравенства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16.12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Логарифмические неравенства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16.12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Сфера и шар.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Взаимное расположение сферы и плоскости. Площадь сферы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20.12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Конус, цилиндр, шар. Решение задач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20.12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Показательная и логарифмическая функция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Переход к новому основанию логарифма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22.12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Переход к новому основанию логарифма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22.12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Площади поверхности тел вращения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b/>
                <w:sz w:val="22"/>
                <w:szCs w:val="22"/>
                <w:lang w:eastAsia="en-US"/>
              </w:rPr>
            </w:pPr>
            <w:r w:rsidRPr="005F57DD">
              <w:rPr>
                <w:b/>
                <w:sz w:val="22"/>
                <w:szCs w:val="22"/>
                <w:lang w:eastAsia="en-US"/>
              </w:rPr>
              <w:t>Контрольная работа по теме «Конус, цилиндр, шар. Площади поверхностей»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23.12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Показательная и логарифмическая функция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Дифференцирование показательной логарифмической функций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b/>
                <w:sz w:val="22"/>
                <w:szCs w:val="22"/>
                <w:lang w:eastAsia="en-US"/>
              </w:rPr>
            </w:pPr>
            <w:r w:rsidRPr="005F57DD">
              <w:rPr>
                <w:b/>
                <w:sz w:val="22"/>
                <w:szCs w:val="22"/>
                <w:lang w:eastAsia="en-US"/>
              </w:rPr>
              <w:t>23.12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Дифференцирование показательной логарифмической функций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27.12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Дифференцирование показательной логарифмической функций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27.12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 xml:space="preserve">Комбинации тел вращения. 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 xml:space="preserve">Комбинации тел вращения. 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29.12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Решение задач на комбинации тел вращения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29.12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Зачетная работа-тест «Тела вращения»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30.12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</w:tcPr>
          <w:p w:rsidR="003F6231" w:rsidRPr="00DA41C4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DA41C4">
              <w:rPr>
                <w:sz w:val="22"/>
                <w:szCs w:val="22"/>
                <w:lang w:eastAsia="en-US"/>
              </w:rPr>
              <w:t>Показательная и логарифмическая функция</w:t>
            </w:r>
          </w:p>
        </w:tc>
        <w:tc>
          <w:tcPr>
            <w:tcW w:w="4921" w:type="dxa"/>
            <w:shd w:val="clear" w:color="auto" w:fill="auto"/>
            <w:noWrap/>
          </w:tcPr>
          <w:p w:rsidR="003F6231" w:rsidRPr="00DA41C4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DA41C4">
              <w:rPr>
                <w:sz w:val="22"/>
                <w:szCs w:val="22"/>
                <w:lang w:eastAsia="en-US"/>
              </w:rPr>
              <w:t>Дифференцирование показательной логарифмической функций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30.12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</w:tcPr>
          <w:p w:rsidR="003F6231" w:rsidRPr="00DA41C4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</w:tcPr>
          <w:p w:rsidR="003F6231" w:rsidRPr="00DA41C4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DA41C4">
              <w:rPr>
                <w:sz w:val="22"/>
                <w:szCs w:val="22"/>
                <w:lang w:eastAsia="en-US"/>
              </w:rPr>
              <w:t>Дифференцирование показательной логарифмической функций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10.01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</w:tcPr>
          <w:p w:rsidR="003F6231" w:rsidRPr="00DA41C4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</w:tcPr>
          <w:p w:rsidR="003F6231" w:rsidRPr="00DA41C4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DA41C4">
              <w:rPr>
                <w:sz w:val="22"/>
                <w:szCs w:val="22"/>
                <w:lang w:eastAsia="en-US"/>
              </w:rPr>
              <w:t>Дифференцирование показательной логарифмической функций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10.01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Показательная и логарифмическая функция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b/>
                <w:sz w:val="22"/>
                <w:szCs w:val="22"/>
                <w:lang w:eastAsia="en-US"/>
              </w:rPr>
            </w:pPr>
            <w:r w:rsidRPr="005F57DD">
              <w:rPr>
                <w:b/>
                <w:sz w:val="22"/>
                <w:szCs w:val="22"/>
                <w:lang w:eastAsia="en-US"/>
              </w:rPr>
              <w:t xml:space="preserve">Контрольная работа № 4 </w:t>
            </w:r>
          </w:p>
        </w:tc>
        <w:tc>
          <w:tcPr>
            <w:tcW w:w="1132" w:type="dxa"/>
            <w:shd w:val="clear" w:color="auto" w:fill="auto"/>
          </w:tcPr>
          <w:p w:rsidR="003F6231" w:rsidRPr="003F6231" w:rsidRDefault="003F6231" w:rsidP="003F6231">
            <w:pPr>
              <w:widowControl/>
              <w:autoSpaceDE/>
              <w:autoSpaceDN/>
              <w:adjustRightInd/>
              <w:jc w:val="center"/>
              <w:rPr>
                <w:b/>
                <w:sz w:val="22"/>
                <w:szCs w:val="22"/>
                <w:lang w:eastAsia="en-US"/>
              </w:rPr>
            </w:pPr>
            <w:r w:rsidRPr="003F6231">
              <w:rPr>
                <w:b/>
                <w:sz w:val="22"/>
                <w:szCs w:val="22"/>
                <w:lang w:eastAsia="en-US"/>
              </w:rPr>
              <w:t>12.01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Первообразная и интеграл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Первообразная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12.01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Первообразная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13.01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Первообразная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13.01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Объем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Объем. Основные свойства объема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17.01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Объем прямоугольного параллелепипеда.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17.01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Первообразная и интеграл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Определенный интеграл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19.01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Определенный интеграл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19.01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Определенный интеграл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20.01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Объем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Объем параллелепипеда. Самостоятельная работа с заданиями в форме ЕГЭ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20.01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Объем прямой призмы.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24.01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 xml:space="preserve">Первообразная и </w:t>
            </w:r>
            <w:r w:rsidRPr="005F57DD">
              <w:rPr>
                <w:sz w:val="22"/>
                <w:szCs w:val="22"/>
                <w:lang w:eastAsia="en-US"/>
              </w:rPr>
              <w:lastRenderedPageBreak/>
              <w:t>интеграл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lastRenderedPageBreak/>
              <w:t>Определенный интеграл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24.01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b/>
                <w:sz w:val="22"/>
                <w:szCs w:val="22"/>
                <w:lang w:eastAsia="en-US"/>
              </w:rPr>
            </w:pPr>
            <w:r w:rsidRPr="005F57DD">
              <w:rPr>
                <w:b/>
                <w:sz w:val="22"/>
                <w:szCs w:val="22"/>
                <w:lang w:eastAsia="en-US"/>
              </w:rPr>
              <w:t>Контрольная работа № 5</w:t>
            </w:r>
          </w:p>
        </w:tc>
        <w:tc>
          <w:tcPr>
            <w:tcW w:w="1132" w:type="dxa"/>
            <w:shd w:val="clear" w:color="auto" w:fill="auto"/>
          </w:tcPr>
          <w:p w:rsidR="003F6231" w:rsidRPr="003F6231" w:rsidRDefault="003F6231" w:rsidP="003F6231">
            <w:pPr>
              <w:widowControl/>
              <w:autoSpaceDE/>
              <w:autoSpaceDN/>
              <w:adjustRightInd/>
              <w:jc w:val="center"/>
              <w:rPr>
                <w:b/>
                <w:sz w:val="22"/>
                <w:szCs w:val="22"/>
                <w:lang w:eastAsia="en-US"/>
              </w:rPr>
            </w:pPr>
            <w:r w:rsidRPr="003F6231">
              <w:rPr>
                <w:b/>
                <w:sz w:val="22"/>
                <w:szCs w:val="22"/>
                <w:lang w:eastAsia="en-US"/>
              </w:rPr>
              <w:t>26.01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Объем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Решение задач на вычисление объема призмы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26.01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Объем правильной призмы. Решение задач.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27.01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Элементы математической статистики, комбинаторики и теории вероятности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Статистическая обработка данных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27.01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Статистическая обработка данных</w:t>
            </w:r>
          </w:p>
        </w:tc>
        <w:tc>
          <w:tcPr>
            <w:tcW w:w="1132" w:type="dxa"/>
            <w:shd w:val="clear" w:color="auto" w:fill="auto"/>
          </w:tcPr>
          <w:p w:rsidR="003F6231" w:rsidRPr="003F6231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3F6231">
              <w:rPr>
                <w:sz w:val="22"/>
                <w:szCs w:val="22"/>
                <w:lang w:eastAsia="en-US"/>
              </w:rPr>
              <w:t>31.01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Статистическая обработка данных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31.01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Объем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Объем цилиндра. Решение задач.</w:t>
            </w:r>
          </w:p>
        </w:tc>
        <w:tc>
          <w:tcPr>
            <w:tcW w:w="1132" w:type="dxa"/>
            <w:shd w:val="clear" w:color="auto" w:fill="auto"/>
          </w:tcPr>
          <w:p w:rsidR="003F6231" w:rsidRPr="003F6231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3F6231">
              <w:rPr>
                <w:sz w:val="22"/>
                <w:szCs w:val="22"/>
                <w:lang w:eastAsia="en-US"/>
              </w:rPr>
              <w:t>02.02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Объем наклонной призмы.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02.02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Элементы математической статистики, комбинаторики и теории вероятности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Простейшие вероятностные задачи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03.02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Простейшие вероятностные задачи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03.02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Простейшие вероятностные задачи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07.02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Объем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Вычисление объемов тел с помощью определенных интегралов.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07.02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Объем призмы, цилиндра. Решение задач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09.02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Элементы математической статистики, комбинаторики и теории вероятности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Сочетания и размещения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09.02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Сочетания и размещения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10.02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Сочетания и размещения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10.02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Объем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Объем пирамиды.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14.02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Объем правильной пирамиды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14.02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Элементы математической статистики, комбинаторики и теории вероятности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Формула бинома Ньютона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16.02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Формула бинома Ньютона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16.02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Случайные события и их вероятности</w:t>
            </w:r>
          </w:p>
        </w:tc>
        <w:tc>
          <w:tcPr>
            <w:tcW w:w="1132" w:type="dxa"/>
            <w:shd w:val="clear" w:color="auto" w:fill="auto"/>
          </w:tcPr>
          <w:p w:rsidR="003F6231" w:rsidRPr="003F6231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3F6231">
              <w:rPr>
                <w:sz w:val="22"/>
                <w:szCs w:val="22"/>
                <w:lang w:eastAsia="en-US"/>
              </w:rPr>
              <w:t>17.02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Объем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Объем усеченной пирамиды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17.01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Объем конуса.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21.02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Элементы математической статистики, комбинаторики и теории вероятности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Случайные события и их вероятности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21.02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Случайные события и их вероятности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24.02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b/>
                <w:sz w:val="22"/>
                <w:szCs w:val="22"/>
                <w:lang w:eastAsia="en-US"/>
              </w:rPr>
            </w:pPr>
            <w:r w:rsidRPr="005F57DD">
              <w:rPr>
                <w:b/>
                <w:sz w:val="22"/>
                <w:szCs w:val="22"/>
                <w:lang w:eastAsia="en-US"/>
              </w:rPr>
              <w:t>Контрольная работа № 6</w:t>
            </w:r>
          </w:p>
        </w:tc>
        <w:tc>
          <w:tcPr>
            <w:tcW w:w="1132" w:type="dxa"/>
            <w:shd w:val="clear" w:color="auto" w:fill="auto"/>
          </w:tcPr>
          <w:p w:rsidR="003F6231" w:rsidRPr="003F6231" w:rsidRDefault="003F6231" w:rsidP="003F6231">
            <w:pPr>
              <w:widowControl/>
              <w:autoSpaceDE/>
              <w:autoSpaceDN/>
              <w:adjustRightInd/>
              <w:jc w:val="center"/>
              <w:rPr>
                <w:b/>
                <w:sz w:val="22"/>
                <w:szCs w:val="22"/>
                <w:lang w:eastAsia="en-US"/>
              </w:rPr>
            </w:pPr>
            <w:r w:rsidRPr="003F6231">
              <w:rPr>
                <w:b/>
                <w:sz w:val="22"/>
                <w:szCs w:val="22"/>
                <w:lang w:eastAsia="en-US"/>
              </w:rPr>
              <w:t>24.02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Объем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 xml:space="preserve">Решение различных задач на нахождение объемов тел. 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28.02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b/>
                <w:sz w:val="22"/>
                <w:szCs w:val="22"/>
                <w:lang w:eastAsia="en-US"/>
              </w:rPr>
            </w:pPr>
            <w:r w:rsidRPr="005F57DD">
              <w:rPr>
                <w:b/>
                <w:sz w:val="22"/>
                <w:szCs w:val="22"/>
                <w:lang w:eastAsia="en-US"/>
              </w:rPr>
              <w:t>Контрольная работа по теме «Объемы тел и многогранников»</w:t>
            </w:r>
          </w:p>
        </w:tc>
        <w:tc>
          <w:tcPr>
            <w:tcW w:w="1132" w:type="dxa"/>
            <w:shd w:val="clear" w:color="auto" w:fill="auto"/>
          </w:tcPr>
          <w:p w:rsidR="003F6231" w:rsidRPr="003F6231" w:rsidRDefault="003F6231" w:rsidP="003F6231">
            <w:pPr>
              <w:widowControl/>
              <w:autoSpaceDE/>
              <w:autoSpaceDN/>
              <w:adjustRightInd/>
              <w:jc w:val="center"/>
              <w:rPr>
                <w:b/>
                <w:sz w:val="22"/>
                <w:szCs w:val="22"/>
                <w:lang w:eastAsia="en-US"/>
              </w:rPr>
            </w:pPr>
            <w:r w:rsidRPr="003F6231">
              <w:rPr>
                <w:b/>
                <w:sz w:val="22"/>
                <w:szCs w:val="22"/>
                <w:lang w:eastAsia="en-US"/>
              </w:rPr>
              <w:t>28.02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Уравнения и неравенства. Системы уравнений и неравенств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Равносильность уравнений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02.03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Равносильность уравнений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02.03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Общие методы решения уравнений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03.03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Объем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Объем шара. Вывод формулы. Решение задач.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03.03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Объем шарового сегмента, слоя и сектора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07.03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Уравнения и неравенства. Системы уравнений и неравенств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Общие методы решения уравнений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07.03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Общие методы решения уравнений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09.03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Решение неравенств с одной переменной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09.03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Объем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 xml:space="preserve">Площадь сферы и ее частей. 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10.03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 xml:space="preserve">Решение комбинированных задач на объемы. 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10.03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Уравнения и неравенства. Системы уравнений и неравенств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Решение неравенств с одной переменной</w:t>
            </w:r>
          </w:p>
        </w:tc>
        <w:tc>
          <w:tcPr>
            <w:tcW w:w="1132" w:type="dxa"/>
            <w:shd w:val="clear" w:color="auto" w:fill="auto"/>
          </w:tcPr>
          <w:p w:rsidR="003F6231" w:rsidRPr="003F6231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3F6231">
              <w:rPr>
                <w:sz w:val="22"/>
                <w:szCs w:val="22"/>
                <w:lang w:eastAsia="en-US"/>
              </w:rPr>
              <w:t>14.03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Решение неравенств с одной переменной</w:t>
            </w:r>
          </w:p>
        </w:tc>
        <w:tc>
          <w:tcPr>
            <w:tcW w:w="1132" w:type="dxa"/>
            <w:shd w:val="clear" w:color="auto" w:fill="auto"/>
          </w:tcPr>
          <w:p w:rsidR="003F6231" w:rsidRPr="003F6231" w:rsidRDefault="003F6231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3F6231">
              <w:rPr>
                <w:sz w:val="22"/>
                <w:szCs w:val="22"/>
                <w:lang w:eastAsia="en-US"/>
              </w:rPr>
              <w:t>14.03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Решение неравенств с одной переменной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192D7E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1</w:t>
            </w:r>
            <w:r w:rsidR="00192D7E">
              <w:rPr>
                <w:sz w:val="22"/>
                <w:szCs w:val="22"/>
                <w:lang w:eastAsia="en-US"/>
              </w:rPr>
              <w:t>6</w:t>
            </w:r>
            <w:r w:rsidRPr="005F57DD">
              <w:rPr>
                <w:sz w:val="22"/>
                <w:szCs w:val="22"/>
                <w:lang w:eastAsia="en-US"/>
              </w:rPr>
              <w:t>.03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Объем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b/>
                <w:sz w:val="22"/>
                <w:szCs w:val="22"/>
                <w:lang w:eastAsia="en-US"/>
              </w:rPr>
            </w:pPr>
            <w:r w:rsidRPr="005F57DD">
              <w:rPr>
                <w:b/>
                <w:sz w:val="22"/>
                <w:szCs w:val="22"/>
                <w:lang w:eastAsia="en-US"/>
              </w:rPr>
              <w:t>Контрольная работа по теме «Площадь и объем шара и его частей»</w:t>
            </w:r>
          </w:p>
        </w:tc>
        <w:tc>
          <w:tcPr>
            <w:tcW w:w="1132" w:type="dxa"/>
            <w:shd w:val="clear" w:color="auto" w:fill="auto"/>
          </w:tcPr>
          <w:p w:rsidR="003F6231" w:rsidRPr="003F6231" w:rsidRDefault="003F6231" w:rsidP="00192D7E">
            <w:pPr>
              <w:widowControl/>
              <w:autoSpaceDE/>
              <w:autoSpaceDN/>
              <w:adjustRightInd/>
              <w:jc w:val="center"/>
              <w:rPr>
                <w:b/>
                <w:sz w:val="22"/>
                <w:szCs w:val="22"/>
                <w:lang w:eastAsia="en-US"/>
              </w:rPr>
            </w:pPr>
            <w:r w:rsidRPr="003F6231">
              <w:rPr>
                <w:b/>
                <w:sz w:val="22"/>
                <w:szCs w:val="22"/>
                <w:lang w:eastAsia="en-US"/>
              </w:rPr>
              <w:t>1</w:t>
            </w:r>
            <w:r w:rsidR="00192D7E">
              <w:rPr>
                <w:b/>
                <w:sz w:val="22"/>
                <w:szCs w:val="22"/>
                <w:lang w:eastAsia="en-US"/>
              </w:rPr>
              <w:t>6</w:t>
            </w:r>
            <w:r w:rsidRPr="003F6231">
              <w:rPr>
                <w:b/>
                <w:sz w:val="22"/>
                <w:szCs w:val="22"/>
                <w:lang w:eastAsia="en-US"/>
              </w:rPr>
              <w:t>.03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Решение задач на многогранники, цилиндр, конус и шар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192D7E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17.03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Уравнения и неравенства. Системы уравнений и неравенств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Уравнения и неравенства с двумя переменными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192D7E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17.03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Уравнения и неравенства с двумя переменными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192D7E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21.03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Системы уравнений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192D7E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21.03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Объем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Объемы многогранников. Самостоятельная работа с заданиями в форме ЕГЭ.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192D7E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23.03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Объемы тел вращения. Решение задач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192D7E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23.03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Уравнения и неравенства. Системы уравнений и неравенств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Системы уравнений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192D7E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28.03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Системы уравнений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192D7E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28.03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Системы уравнений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192D7E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30.03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Объем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Решение задач на вычисление объемов тел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192D7E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30.03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Решение задач на вычисление объемов тел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192D7E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31.03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Повторение. Геометрия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Аксиомы стереометрии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192D7E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31.03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Уравнения и неравенства. Системы уравнений и неравенств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Уравнения и неравенства с параметрами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D51C17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04.04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Уравнения и неравенства с параметрами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D51C17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04.04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Уравнения и неравенства с параметрами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D51C17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06.04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Повторение. Геометрия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 xml:space="preserve">Параллельность в пространстве 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D51C17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06.04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Перпендикулярность в пространстве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D51C17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07.04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Уравнения и неравенства. Системы уравнений и неравенств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b/>
                <w:sz w:val="22"/>
                <w:szCs w:val="22"/>
                <w:lang w:eastAsia="en-US"/>
              </w:rPr>
            </w:pPr>
            <w:r w:rsidRPr="005F57DD">
              <w:rPr>
                <w:b/>
                <w:sz w:val="22"/>
                <w:szCs w:val="22"/>
                <w:lang w:eastAsia="en-US"/>
              </w:rPr>
              <w:t>Контрольная работа № 7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D51C17" w:rsidP="003F6231">
            <w:pPr>
              <w:widowControl/>
              <w:autoSpaceDE/>
              <w:autoSpaceDN/>
              <w:adjustRightInd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07.04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b/>
                <w:sz w:val="22"/>
                <w:szCs w:val="22"/>
                <w:lang w:eastAsia="en-US"/>
              </w:rPr>
            </w:pPr>
            <w:r w:rsidRPr="005F57DD">
              <w:rPr>
                <w:b/>
                <w:sz w:val="22"/>
                <w:szCs w:val="22"/>
                <w:lang w:eastAsia="en-US"/>
              </w:rPr>
              <w:t>Контрольная работа № 7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D51C17" w:rsidP="003F6231">
            <w:pPr>
              <w:widowControl/>
              <w:autoSpaceDE/>
              <w:autoSpaceDN/>
              <w:adjustRightInd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11.04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Повторение. Алгебра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Повторение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D51C17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11.04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Повторение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D51C17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13.04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Повторение. Геометрия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Двугранный угол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D51C17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13.04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Сечения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D51C17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14.04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Повторение. Алгебра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Повторение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D51C17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14.04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Повторение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D51C17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25.04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Повторение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D51C17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25.04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Повторение. Геометрия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Многогранники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D51C17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27.04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Векторы в пространстве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D51C17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27.04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Повторение. Алгебра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Повторение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D51C17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28.04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Повторение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D51C17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28.04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Повторение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D51C17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02.05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192D7E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192D7E" w:rsidRPr="005F57DD" w:rsidRDefault="00192D7E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  <w:hideMark/>
          </w:tcPr>
          <w:p w:rsidR="00192D7E" w:rsidRPr="005F57DD" w:rsidRDefault="00192D7E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Повторение. Геометрия</w:t>
            </w:r>
          </w:p>
        </w:tc>
        <w:tc>
          <w:tcPr>
            <w:tcW w:w="4921" w:type="dxa"/>
            <w:shd w:val="clear" w:color="auto" w:fill="auto"/>
            <w:noWrap/>
            <w:hideMark/>
          </w:tcPr>
          <w:p w:rsidR="00192D7E" w:rsidRPr="005F57DD" w:rsidRDefault="00192D7E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Тела вращения, их площади и объемы</w:t>
            </w:r>
          </w:p>
        </w:tc>
        <w:tc>
          <w:tcPr>
            <w:tcW w:w="1132" w:type="dxa"/>
            <w:shd w:val="clear" w:color="auto" w:fill="auto"/>
          </w:tcPr>
          <w:p w:rsidR="00192D7E" w:rsidRPr="005F57DD" w:rsidRDefault="00D51C17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02.05</w:t>
            </w:r>
          </w:p>
        </w:tc>
        <w:tc>
          <w:tcPr>
            <w:tcW w:w="1132" w:type="dxa"/>
            <w:shd w:val="clear" w:color="auto" w:fill="auto"/>
          </w:tcPr>
          <w:p w:rsidR="00192D7E" w:rsidRPr="005F57DD" w:rsidRDefault="00192D7E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192D7E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192D7E" w:rsidRPr="005F57DD" w:rsidRDefault="00192D7E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  <w:hideMark/>
          </w:tcPr>
          <w:p w:rsidR="00192D7E" w:rsidRPr="005F57DD" w:rsidRDefault="00192D7E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  <w:hideMark/>
          </w:tcPr>
          <w:p w:rsidR="00192D7E" w:rsidRPr="005F57DD" w:rsidRDefault="00192D7E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DA41C4">
              <w:rPr>
                <w:sz w:val="22"/>
                <w:szCs w:val="22"/>
                <w:lang w:eastAsia="en-US"/>
              </w:rPr>
              <w:t>Тела вращения, их площади и объемы</w:t>
            </w:r>
          </w:p>
        </w:tc>
        <w:tc>
          <w:tcPr>
            <w:tcW w:w="1132" w:type="dxa"/>
            <w:shd w:val="clear" w:color="auto" w:fill="auto"/>
          </w:tcPr>
          <w:p w:rsidR="00192D7E" w:rsidRPr="005F57DD" w:rsidRDefault="00D51C17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04.05</w:t>
            </w:r>
          </w:p>
        </w:tc>
        <w:tc>
          <w:tcPr>
            <w:tcW w:w="1132" w:type="dxa"/>
            <w:shd w:val="clear" w:color="auto" w:fill="auto"/>
          </w:tcPr>
          <w:p w:rsidR="00192D7E" w:rsidRPr="005F57DD" w:rsidRDefault="00192D7E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192D7E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192D7E" w:rsidRPr="005F57DD" w:rsidRDefault="00192D7E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</w:tcPr>
          <w:p w:rsidR="00192D7E" w:rsidRPr="005F57DD" w:rsidRDefault="00192D7E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</w:tcPr>
          <w:p w:rsidR="00192D7E" w:rsidRPr="005F57DD" w:rsidRDefault="00192D7E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Решение задач по материалам КИМ ов ЕГЭ</w:t>
            </w:r>
          </w:p>
        </w:tc>
        <w:tc>
          <w:tcPr>
            <w:tcW w:w="1132" w:type="dxa"/>
            <w:shd w:val="clear" w:color="auto" w:fill="auto"/>
          </w:tcPr>
          <w:p w:rsidR="00192D7E" w:rsidRPr="005F57DD" w:rsidRDefault="00D51C17" w:rsidP="00D51C17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04.05</w:t>
            </w:r>
          </w:p>
        </w:tc>
        <w:tc>
          <w:tcPr>
            <w:tcW w:w="1132" w:type="dxa"/>
            <w:shd w:val="clear" w:color="auto" w:fill="auto"/>
          </w:tcPr>
          <w:p w:rsidR="00192D7E" w:rsidRPr="005F57DD" w:rsidRDefault="00192D7E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Повторение. Геометрия</w:t>
            </w:r>
          </w:p>
        </w:tc>
        <w:tc>
          <w:tcPr>
            <w:tcW w:w="4921" w:type="dxa"/>
            <w:shd w:val="clear" w:color="auto" w:fill="auto"/>
            <w:noWrap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Решение задач по материалам КИМ ов ЕГЭ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D51C17" w:rsidP="00D51C17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05.05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Решение задач по материалам КИМ ов ЕГЭ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D51C17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05.05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Повторение. Алгебра</w:t>
            </w:r>
          </w:p>
        </w:tc>
        <w:tc>
          <w:tcPr>
            <w:tcW w:w="4921" w:type="dxa"/>
            <w:shd w:val="clear" w:color="auto" w:fill="auto"/>
            <w:noWrap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Повторение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D51C17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11.05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Повторение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D51C17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11.05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Повторение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D51C17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12.05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DA41C4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DA41C4" w:rsidRPr="005F57DD" w:rsidRDefault="00DA41C4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</w:tcPr>
          <w:p w:rsidR="00DA41C4" w:rsidRPr="005F57DD" w:rsidRDefault="00DA41C4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Повторение. Геометрия</w:t>
            </w:r>
          </w:p>
        </w:tc>
        <w:tc>
          <w:tcPr>
            <w:tcW w:w="4921" w:type="dxa"/>
            <w:shd w:val="clear" w:color="auto" w:fill="auto"/>
            <w:noWrap/>
          </w:tcPr>
          <w:p w:rsidR="00DA41C4" w:rsidRPr="005F57DD" w:rsidRDefault="00DA41C4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Решение задач по материалам КИМ ов ЕГЭ</w:t>
            </w:r>
          </w:p>
        </w:tc>
        <w:tc>
          <w:tcPr>
            <w:tcW w:w="1132" w:type="dxa"/>
            <w:shd w:val="clear" w:color="auto" w:fill="auto"/>
          </w:tcPr>
          <w:p w:rsidR="00DA41C4" w:rsidRPr="005F57DD" w:rsidRDefault="00DA41C4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12.05</w:t>
            </w:r>
          </w:p>
        </w:tc>
        <w:tc>
          <w:tcPr>
            <w:tcW w:w="1132" w:type="dxa"/>
            <w:shd w:val="clear" w:color="auto" w:fill="auto"/>
          </w:tcPr>
          <w:p w:rsidR="00DA41C4" w:rsidRPr="005F57DD" w:rsidRDefault="00DA41C4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DA41C4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DA41C4" w:rsidRPr="005F57DD" w:rsidRDefault="00DA41C4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</w:tcPr>
          <w:p w:rsidR="00DA41C4" w:rsidRPr="005F57DD" w:rsidRDefault="00DA41C4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</w:tcPr>
          <w:p w:rsidR="00DA41C4" w:rsidRPr="005F57DD" w:rsidRDefault="00DA41C4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Решение задач по материалам КИМ ов ЕГЭ</w:t>
            </w:r>
          </w:p>
        </w:tc>
        <w:tc>
          <w:tcPr>
            <w:tcW w:w="1132" w:type="dxa"/>
            <w:shd w:val="clear" w:color="auto" w:fill="auto"/>
          </w:tcPr>
          <w:p w:rsidR="00DA41C4" w:rsidRPr="005F57DD" w:rsidRDefault="00DA41C4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16.05</w:t>
            </w:r>
          </w:p>
        </w:tc>
        <w:tc>
          <w:tcPr>
            <w:tcW w:w="1132" w:type="dxa"/>
            <w:shd w:val="clear" w:color="auto" w:fill="auto"/>
          </w:tcPr>
          <w:p w:rsidR="00DA41C4" w:rsidRPr="005F57DD" w:rsidRDefault="00DA41C4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Повторение. Алгебра</w:t>
            </w:r>
          </w:p>
        </w:tc>
        <w:tc>
          <w:tcPr>
            <w:tcW w:w="4921" w:type="dxa"/>
            <w:shd w:val="clear" w:color="auto" w:fill="auto"/>
            <w:noWrap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Повторение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D51C17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16.05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Повторение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D51C17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18.05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Повторение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D51C17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18.05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Повторение. Геометрия</w:t>
            </w:r>
          </w:p>
        </w:tc>
        <w:tc>
          <w:tcPr>
            <w:tcW w:w="4921" w:type="dxa"/>
            <w:shd w:val="clear" w:color="auto" w:fill="auto"/>
            <w:noWrap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Решение задач по материалам КИМ ов ЕГЭ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D51C17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19.05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Решение задач по материалам КИМ ов ЕГЭ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D51C17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19.05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Повторение. Алгебра</w:t>
            </w:r>
          </w:p>
        </w:tc>
        <w:tc>
          <w:tcPr>
            <w:tcW w:w="4921" w:type="dxa"/>
            <w:shd w:val="clear" w:color="auto" w:fill="auto"/>
            <w:noWrap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Повторение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D51C17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23.05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Повторение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D51C17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23.05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Повторение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1A4065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noWrap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Повторение. Геометрия</w:t>
            </w:r>
          </w:p>
        </w:tc>
        <w:tc>
          <w:tcPr>
            <w:tcW w:w="4921" w:type="dxa"/>
            <w:shd w:val="clear" w:color="auto" w:fill="auto"/>
            <w:noWrap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Решение задач по материалам КИМ ов ЕГЭ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1A4065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3F6231" w:rsidRPr="005F57DD" w:rsidTr="005F57DD">
        <w:trPr>
          <w:trHeight w:val="300"/>
        </w:trPr>
        <w:tc>
          <w:tcPr>
            <w:tcW w:w="851" w:type="dxa"/>
            <w:shd w:val="clear" w:color="auto" w:fill="auto"/>
          </w:tcPr>
          <w:p w:rsidR="003F6231" w:rsidRPr="005F57DD" w:rsidRDefault="003F6231" w:rsidP="003F6231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  <w:noWrap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1" w:type="dxa"/>
            <w:shd w:val="clear" w:color="auto" w:fill="auto"/>
            <w:noWrap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  <w:r w:rsidRPr="005F57DD">
              <w:rPr>
                <w:sz w:val="22"/>
                <w:szCs w:val="22"/>
                <w:lang w:eastAsia="en-US"/>
              </w:rPr>
              <w:t>Решение задач по материалам КИМ ов ЕГЭ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1A4065" w:rsidP="003F623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</w:t>
            </w:r>
          </w:p>
        </w:tc>
        <w:tc>
          <w:tcPr>
            <w:tcW w:w="1132" w:type="dxa"/>
            <w:shd w:val="clear" w:color="auto" w:fill="auto"/>
          </w:tcPr>
          <w:p w:rsidR="003F6231" w:rsidRPr="005F57DD" w:rsidRDefault="003F6231" w:rsidP="003F6231">
            <w:pPr>
              <w:widowControl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</w:tbl>
    <w:p w:rsidR="008B519F" w:rsidRDefault="008B519F" w:rsidP="00910367">
      <w:pPr>
        <w:shd w:val="clear" w:color="auto" w:fill="FFFFFF"/>
        <w:ind w:left="350" w:right="5069"/>
        <w:jc w:val="center"/>
        <w:rPr>
          <w:bCs/>
          <w:spacing w:val="-9"/>
          <w:sz w:val="28"/>
          <w:szCs w:val="28"/>
        </w:rPr>
      </w:pPr>
    </w:p>
    <w:p w:rsidR="00910367" w:rsidRPr="00A61625" w:rsidRDefault="00910367" w:rsidP="00910367">
      <w:pPr>
        <w:ind w:left="360" w:hanging="360"/>
        <w:rPr>
          <w:sz w:val="28"/>
          <w:szCs w:val="28"/>
        </w:rPr>
      </w:pPr>
      <w:r w:rsidRPr="00A61625">
        <w:rPr>
          <w:sz w:val="28"/>
          <w:szCs w:val="28"/>
        </w:rPr>
        <w:tab/>
      </w:r>
    </w:p>
    <w:p w:rsidR="00C8241A" w:rsidRDefault="00C8241A" w:rsidP="00C8241A">
      <w:pPr>
        <w:jc w:val="center"/>
        <w:rPr>
          <w:b/>
          <w:sz w:val="24"/>
          <w:szCs w:val="24"/>
        </w:rPr>
      </w:pPr>
    </w:p>
    <w:p w:rsidR="00C8241A" w:rsidRDefault="00C8241A" w:rsidP="00C8241A">
      <w:pPr>
        <w:jc w:val="center"/>
        <w:rPr>
          <w:b/>
          <w:sz w:val="24"/>
          <w:szCs w:val="24"/>
        </w:rPr>
      </w:pPr>
    </w:p>
    <w:p w:rsidR="00C8241A" w:rsidRDefault="00C8241A" w:rsidP="00C8241A">
      <w:pPr>
        <w:jc w:val="center"/>
        <w:rPr>
          <w:b/>
          <w:sz w:val="24"/>
          <w:szCs w:val="24"/>
        </w:rPr>
      </w:pPr>
    </w:p>
    <w:p w:rsidR="00B64AC6" w:rsidRDefault="00B64AC6" w:rsidP="00B64AC6">
      <w:pPr>
        <w:rPr>
          <w:b/>
          <w:sz w:val="24"/>
          <w:szCs w:val="24"/>
        </w:rPr>
      </w:pPr>
    </w:p>
    <w:p w:rsidR="00910367" w:rsidRPr="00910367" w:rsidRDefault="00910367" w:rsidP="00910367"/>
    <w:sectPr w:rsidR="00910367" w:rsidRPr="00910367" w:rsidSect="008B519F">
      <w:pgSz w:w="11906" w:h="16838"/>
      <w:pgMar w:top="1134" w:right="851" w:bottom="1134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3F32" w:rsidRDefault="00213F32">
      <w:r>
        <w:separator/>
      </w:r>
    </w:p>
  </w:endnote>
  <w:endnote w:type="continuationSeparator" w:id="1">
    <w:p w:rsidR="00213F32" w:rsidRDefault="00213F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fficinaSansBoldITC-Reg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choolBookSanPin-BoldItalic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3F32" w:rsidRDefault="00213F32">
      <w:r>
        <w:separator/>
      </w:r>
    </w:p>
  </w:footnote>
  <w:footnote w:type="continuationSeparator" w:id="1">
    <w:p w:rsidR="00213F32" w:rsidRDefault="00213F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9E601DE"/>
    <w:lvl w:ilvl="0">
      <w:numFmt w:val="bullet"/>
      <w:lvlText w:val="*"/>
      <w:lvlJc w:val="left"/>
    </w:lvl>
  </w:abstractNum>
  <w:abstractNum w:abstractNumId="1">
    <w:nsid w:val="0BC2446D"/>
    <w:multiLevelType w:val="multilevel"/>
    <w:tmpl w:val="A09E5A8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2172D51"/>
    <w:multiLevelType w:val="hybridMultilevel"/>
    <w:tmpl w:val="4A2CEAF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17DC78A3"/>
    <w:multiLevelType w:val="hybridMultilevel"/>
    <w:tmpl w:val="540250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CC4045"/>
    <w:multiLevelType w:val="multilevel"/>
    <w:tmpl w:val="95961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CC6B07"/>
    <w:multiLevelType w:val="multilevel"/>
    <w:tmpl w:val="64742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A04F9E"/>
    <w:multiLevelType w:val="hybridMultilevel"/>
    <w:tmpl w:val="5F4C3A9A"/>
    <w:lvl w:ilvl="0" w:tplc="0419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7">
    <w:nsid w:val="39B81859"/>
    <w:multiLevelType w:val="hybridMultilevel"/>
    <w:tmpl w:val="BE9C0CFA"/>
    <w:lvl w:ilvl="0" w:tplc="04190001">
      <w:start w:val="1"/>
      <w:numFmt w:val="bullet"/>
      <w:lvlText w:val=""/>
      <w:lvlJc w:val="left"/>
      <w:pPr>
        <w:tabs>
          <w:tab w:val="num" w:pos="560"/>
        </w:tabs>
        <w:ind w:left="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80"/>
        </w:tabs>
        <w:ind w:left="12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00"/>
        </w:tabs>
        <w:ind w:left="2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20"/>
        </w:tabs>
        <w:ind w:left="2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40"/>
        </w:tabs>
        <w:ind w:left="34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60"/>
        </w:tabs>
        <w:ind w:left="4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80"/>
        </w:tabs>
        <w:ind w:left="4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00"/>
        </w:tabs>
        <w:ind w:left="56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20"/>
        </w:tabs>
        <w:ind w:left="6320" w:hanging="360"/>
      </w:pPr>
      <w:rPr>
        <w:rFonts w:ascii="Wingdings" w:hAnsi="Wingdings" w:hint="default"/>
      </w:rPr>
    </w:lvl>
  </w:abstractNum>
  <w:abstractNum w:abstractNumId="8">
    <w:nsid w:val="3A5D3AB6"/>
    <w:multiLevelType w:val="multilevel"/>
    <w:tmpl w:val="223A8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6FF7334"/>
    <w:multiLevelType w:val="hybridMultilevel"/>
    <w:tmpl w:val="ADBC9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1B5C76"/>
    <w:multiLevelType w:val="hybridMultilevel"/>
    <w:tmpl w:val="B02E629C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1">
    <w:nsid w:val="5788461D"/>
    <w:multiLevelType w:val="multilevel"/>
    <w:tmpl w:val="FF26D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202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211"/>
        <w:lvlJc w:val="left"/>
        <w:rPr>
          <w:rFonts w:ascii="Times New Roman" w:hAnsi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207"/>
        <w:lvlJc w:val="left"/>
        <w:rPr>
          <w:rFonts w:ascii="Times New Roman" w:hAnsi="Times New Roman" w:hint="default"/>
        </w:rPr>
      </w:lvl>
    </w:lvlOverride>
  </w:num>
  <w:num w:numId="5">
    <w:abstractNumId w:val="9"/>
  </w:num>
  <w:num w:numId="6">
    <w:abstractNumId w:val="10"/>
  </w:num>
  <w:num w:numId="7">
    <w:abstractNumId w:val="6"/>
  </w:num>
  <w:num w:numId="8">
    <w:abstractNumId w:val="3"/>
  </w:num>
  <w:num w:numId="9">
    <w:abstractNumId w:val="7"/>
  </w:num>
  <w:num w:numId="10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10367"/>
    <w:rsid w:val="00070359"/>
    <w:rsid w:val="00077B16"/>
    <w:rsid w:val="001207BF"/>
    <w:rsid w:val="00140792"/>
    <w:rsid w:val="00192D7E"/>
    <w:rsid w:val="001A4065"/>
    <w:rsid w:val="00213F32"/>
    <w:rsid w:val="0024582D"/>
    <w:rsid w:val="00265302"/>
    <w:rsid w:val="00383407"/>
    <w:rsid w:val="003F3523"/>
    <w:rsid w:val="003F6231"/>
    <w:rsid w:val="0041321D"/>
    <w:rsid w:val="0049246E"/>
    <w:rsid w:val="005005FB"/>
    <w:rsid w:val="00587569"/>
    <w:rsid w:val="005932F0"/>
    <w:rsid w:val="005C2AE9"/>
    <w:rsid w:val="005F57DD"/>
    <w:rsid w:val="00625AA0"/>
    <w:rsid w:val="006E7E59"/>
    <w:rsid w:val="00725433"/>
    <w:rsid w:val="00757C6A"/>
    <w:rsid w:val="0077798B"/>
    <w:rsid w:val="008B519F"/>
    <w:rsid w:val="00910367"/>
    <w:rsid w:val="00A246EC"/>
    <w:rsid w:val="00B64AC6"/>
    <w:rsid w:val="00BF35FC"/>
    <w:rsid w:val="00C17CA1"/>
    <w:rsid w:val="00C8241A"/>
    <w:rsid w:val="00C904E0"/>
    <w:rsid w:val="00D51C17"/>
    <w:rsid w:val="00D564A1"/>
    <w:rsid w:val="00D87C8E"/>
    <w:rsid w:val="00DA41C4"/>
    <w:rsid w:val="00DE672D"/>
    <w:rsid w:val="00E2050A"/>
    <w:rsid w:val="00EC12F8"/>
    <w:rsid w:val="00EC79C5"/>
    <w:rsid w:val="00ED0434"/>
    <w:rsid w:val="00ED7A00"/>
    <w:rsid w:val="00FD3D0F"/>
    <w:rsid w:val="00FD67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10367"/>
    <w:pPr>
      <w:widowControl w:val="0"/>
      <w:autoSpaceDE w:val="0"/>
      <w:autoSpaceDN w:val="0"/>
      <w:adjustRightInd w:val="0"/>
    </w:pPr>
    <w:rPr>
      <w:rFonts w:eastAsia="Calibri"/>
    </w:rPr>
  </w:style>
  <w:style w:type="paragraph" w:styleId="1">
    <w:name w:val="heading 1"/>
    <w:basedOn w:val="a"/>
    <w:next w:val="a"/>
    <w:qFormat/>
    <w:rsid w:val="00B64AC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910367"/>
    <w:pPr>
      <w:keepNext/>
      <w:widowControl/>
      <w:autoSpaceDE/>
      <w:autoSpaceDN/>
      <w:adjustRightInd/>
      <w:jc w:val="center"/>
      <w:outlineLvl w:val="1"/>
    </w:pPr>
    <w:rPr>
      <w:b/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20">
    <w:name w:val="Заголовок 2 Знак"/>
    <w:link w:val="2"/>
    <w:locked/>
    <w:rsid w:val="00910367"/>
    <w:rPr>
      <w:rFonts w:eastAsia="Calibri"/>
      <w:b/>
      <w:sz w:val="24"/>
      <w:lang w:val="ru-RU" w:eastAsia="ru-RU" w:bidi="ar-SA"/>
    </w:rPr>
  </w:style>
  <w:style w:type="paragraph" w:styleId="a3">
    <w:name w:val="Normal (Web)"/>
    <w:basedOn w:val="a"/>
    <w:rsid w:val="00910367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4">
    <w:name w:val="Body Text Indent"/>
    <w:basedOn w:val="a"/>
    <w:link w:val="a5"/>
    <w:rsid w:val="00910367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character" w:customStyle="1" w:styleId="a5">
    <w:name w:val="Основной текст с отступом Знак"/>
    <w:link w:val="a4"/>
    <w:locked/>
    <w:rsid w:val="00910367"/>
    <w:rPr>
      <w:rFonts w:eastAsia="Calibri"/>
      <w:sz w:val="24"/>
      <w:szCs w:val="24"/>
      <w:lang w:val="ru-RU" w:eastAsia="ru-RU" w:bidi="ar-SA"/>
    </w:rPr>
  </w:style>
  <w:style w:type="paragraph" w:customStyle="1" w:styleId="ListParagraph">
    <w:name w:val="List Paragraph"/>
    <w:basedOn w:val="a"/>
    <w:rsid w:val="00910367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styleId="a6">
    <w:name w:val="Hyperlink"/>
    <w:rsid w:val="00910367"/>
    <w:rPr>
      <w:rFonts w:cs="Times New Roman"/>
      <w:color w:val="0000FF"/>
      <w:u w:val="single"/>
    </w:rPr>
  </w:style>
  <w:style w:type="character" w:customStyle="1" w:styleId="apple-converted-space">
    <w:name w:val="apple-converted-space"/>
    <w:rsid w:val="00910367"/>
    <w:rPr>
      <w:rFonts w:cs="Times New Roman"/>
    </w:rPr>
  </w:style>
  <w:style w:type="paragraph" w:styleId="a7">
    <w:name w:val="Balloon Text"/>
    <w:basedOn w:val="a"/>
    <w:link w:val="a8"/>
    <w:semiHidden/>
    <w:unhideWhenUsed/>
    <w:rsid w:val="00C8241A"/>
    <w:pPr>
      <w:widowControl/>
      <w:autoSpaceDE/>
      <w:autoSpaceDN/>
      <w:adjustRightInd/>
    </w:pPr>
    <w:rPr>
      <w:rFonts w:ascii="Tahoma" w:hAnsi="Tahoma" w:cs="Tahoma"/>
      <w:sz w:val="16"/>
      <w:szCs w:val="16"/>
      <w:lang w:eastAsia="en-US"/>
    </w:rPr>
  </w:style>
  <w:style w:type="character" w:customStyle="1" w:styleId="a8">
    <w:name w:val="Текст выноски Знак"/>
    <w:link w:val="a7"/>
    <w:semiHidden/>
    <w:rsid w:val="00C8241A"/>
    <w:rPr>
      <w:rFonts w:ascii="Tahoma" w:eastAsia="Calibri" w:hAnsi="Tahoma" w:cs="Tahoma"/>
      <w:sz w:val="16"/>
      <w:szCs w:val="16"/>
      <w:lang w:val="ru-RU" w:eastAsia="en-US" w:bidi="ar-SA"/>
    </w:rPr>
  </w:style>
  <w:style w:type="character" w:styleId="a9">
    <w:name w:val="footnote reference"/>
    <w:semiHidden/>
    <w:rsid w:val="00EC12F8"/>
    <w:rPr>
      <w:vertAlign w:val="superscript"/>
    </w:rPr>
  </w:style>
  <w:style w:type="paragraph" w:styleId="aa">
    <w:name w:val="footnote text"/>
    <w:basedOn w:val="a"/>
    <w:semiHidden/>
    <w:rsid w:val="00EC12F8"/>
    <w:pPr>
      <w:spacing w:line="480" w:lineRule="auto"/>
      <w:ind w:firstLine="560"/>
      <w:jc w:val="both"/>
    </w:pPr>
    <w:rPr>
      <w:rFonts w:eastAsia="Times New Roman"/>
    </w:rPr>
  </w:style>
  <w:style w:type="paragraph" w:styleId="ab">
    <w:name w:val="Plain Text"/>
    <w:basedOn w:val="a"/>
    <w:rsid w:val="00EC12F8"/>
    <w:pPr>
      <w:widowControl/>
      <w:autoSpaceDE/>
      <w:autoSpaceDN/>
      <w:adjustRightInd/>
    </w:pPr>
    <w:rPr>
      <w:rFonts w:ascii="Courier New" w:eastAsia="Times New Roman" w:hAnsi="Courier New"/>
    </w:rPr>
  </w:style>
  <w:style w:type="paragraph" w:styleId="21">
    <w:name w:val="Body Text Indent 2"/>
    <w:basedOn w:val="a"/>
    <w:rsid w:val="00EC12F8"/>
    <w:pPr>
      <w:spacing w:after="120" w:line="480" w:lineRule="auto"/>
      <w:ind w:left="283"/>
    </w:pPr>
  </w:style>
  <w:style w:type="paragraph" w:styleId="22">
    <w:name w:val="Body Text 2"/>
    <w:basedOn w:val="a"/>
    <w:rsid w:val="00EC12F8"/>
    <w:pPr>
      <w:spacing w:after="120" w:line="480" w:lineRule="auto"/>
    </w:pPr>
  </w:style>
  <w:style w:type="table" w:styleId="ac">
    <w:name w:val="Table Grid"/>
    <w:basedOn w:val="a1"/>
    <w:uiPriority w:val="39"/>
    <w:rsid w:val="008B519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82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D85777-54CD-4696-A9FC-532B30782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3956</Words>
  <Characters>22554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MoBIL GROUP</Company>
  <LinksUpToDate>false</LinksUpToDate>
  <CharactersWithSpaces>26458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Admin</dc:creator>
  <cp:lastModifiedBy>User</cp:lastModifiedBy>
  <cp:revision>2</cp:revision>
  <cp:lastPrinted>2023-09-04T12:27:00Z</cp:lastPrinted>
  <dcterms:created xsi:type="dcterms:W3CDTF">2023-09-08T11:01:00Z</dcterms:created>
  <dcterms:modified xsi:type="dcterms:W3CDTF">2023-09-08T11:01:00Z</dcterms:modified>
</cp:coreProperties>
</file>