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C56" w:rsidRDefault="001A1C56">
      <w:pPr>
        <w:spacing w:after="0"/>
        <w:ind w:left="120"/>
      </w:pPr>
      <w:bookmarkStart w:id="0" w:name="block-12063266"/>
    </w:p>
    <w:p w:rsidR="001A1C56" w:rsidRDefault="0005062E">
      <w:pPr>
        <w:sectPr w:rsidR="001A1C56">
          <w:pgSz w:w="11906" w:h="16383"/>
          <w:pgMar w:top="1134" w:right="850" w:bottom="1134" w:left="1701" w:header="720" w:footer="720" w:gutter="0"/>
          <w:cols w:space="720"/>
        </w:sectPr>
      </w:pPr>
      <w:r>
        <w:rPr>
          <w:noProof/>
          <w:lang w:val="ru-RU" w:eastAsia="ru-RU"/>
        </w:rPr>
        <w:drawing>
          <wp:inline distT="0" distB="0" distL="0" distR="0">
            <wp:extent cx="5940425" cy="8170996"/>
            <wp:effectExtent l="19050" t="0" r="3175" b="0"/>
            <wp:docPr id="1" name="Рисунок 1" descr="C:\Users\User\Pictures\Сканы\Скан_20230908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30908 (6).png"/>
                    <pic:cNvPicPr>
                      <a:picLocks noChangeAspect="1" noChangeArrowheads="1"/>
                    </pic:cNvPicPr>
                  </pic:nvPicPr>
                  <pic:blipFill>
                    <a:blip r:embed="rId4"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1A1C56" w:rsidRPr="0005062E" w:rsidRDefault="00682E47">
      <w:pPr>
        <w:spacing w:after="0" w:line="264" w:lineRule="auto"/>
        <w:ind w:left="120"/>
        <w:jc w:val="both"/>
        <w:rPr>
          <w:lang w:val="ru-RU"/>
        </w:rPr>
      </w:pPr>
      <w:bookmarkStart w:id="1" w:name="block-12063268"/>
      <w:bookmarkEnd w:id="0"/>
      <w:r w:rsidRPr="0005062E">
        <w:rPr>
          <w:rFonts w:ascii="Times New Roman" w:hAnsi="Times New Roman"/>
          <w:b/>
          <w:color w:val="000000"/>
          <w:sz w:val="28"/>
          <w:lang w:val="ru-RU"/>
        </w:rPr>
        <w:lastRenderedPageBreak/>
        <w:t>ПОЯСНИТЕЛЬНАЯ ЗАПИСКА</w:t>
      </w:r>
    </w:p>
    <w:p w:rsidR="001A1C56" w:rsidRPr="0005062E" w:rsidRDefault="001A1C56">
      <w:pPr>
        <w:spacing w:after="0" w:line="264" w:lineRule="auto"/>
        <w:ind w:left="120"/>
        <w:jc w:val="both"/>
        <w:rPr>
          <w:lang w:val="ru-RU"/>
        </w:rPr>
      </w:pP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w:t>
      </w:r>
    </w:p>
    <w:p w:rsidR="001A1C56" w:rsidRPr="0005062E" w:rsidRDefault="001A1C56">
      <w:pPr>
        <w:spacing w:after="0"/>
        <w:ind w:left="120"/>
        <w:rPr>
          <w:lang w:val="ru-RU"/>
        </w:rPr>
      </w:pP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05062E">
        <w:rPr>
          <w:rFonts w:ascii="Times New Roman" w:hAnsi="Times New Roman"/>
          <w:color w:val="000000"/>
          <w:sz w:val="28"/>
          <w:lang w:val="ru-RU"/>
        </w:rPr>
        <w:lastRenderedPageBreak/>
        <w:t>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05062E">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A1C56" w:rsidRPr="0005062E" w:rsidRDefault="001A1C56">
      <w:pPr>
        <w:spacing w:after="0"/>
        <w:ind w:left="120"/>
        <w:jc w:val="both"/>
        <w:rPr>
          <w:lang w:val="ru-RU"/>
        </w:rPr>
      </w:pPr>
    </w:p>
    <w:p w:rsidR="001A1C56" w:rsidRPr="0005062E" w:rsidRDefault="00682E47">
      <w:pPr>
        <w:spacing w:after="0"/>
        <w:ind w:firstLine="600"/>
        <w:jc w:val="both"/>
        <w:rPr>
          <w:lang w:val="ru-RU"/>
        </w:rPr>
      </w:pPr>
      <w:r w:rsidRPr="0005062E">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A1C56" w:rsidRPr="0005062E" w:rsidRDefault="00682E47">
      <w:pPr>
        <w:spacing w:after="0"/>
        <w:ind w:firstLine="600"/>
        <w:jc w:val="both"/>
        <w:rPr>
          <w:lang w:val="ru-RU"/>
        </w:rPr>
      </w:pPr>
      <w:r w:rsidRPr="0005062E">
        <w:rPr>
          <w:rFonts w:ascii="Times New Roman" w:hAnsi="Times New Roman"/>
          <w:color w:val="000000"/>
          <w:sz w:val="28"/>
          <w:lang w:val="ru-RU"/>
        </w:rPr>
        <w:t>‌</w:t>
      </w:r>
      <w:bookmarkStart w:id="2" w:name="10bad217-7d99-408e-b09f-86f4333d94ae"/>
      <w:r w:rsidRPr="0005062E">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2"/>
      <w:r w:rsidRPr="0005062E">
        <w:rPr>
          <w:rFonts w:ascii="Times New Roman" w:hAnsi="Times New Roman"/>
          <w:color w:val="000000"/>
          <w:sz w:val="28"/>
          <w:lang w:val="ru-RU"/>
        </w:rPr>
        <w:t>‌</w:t>
      </w:r>
    </w:p>
    <w:p w:rsidR="001A1C56" w:rsidRPr="0005062E" w:rsidRDefault="001A1C56">
      <w:pPr>
        <w:spacing w:after="0"/>
        <w:ind w:left="120"/>
        <w:jc w:val="both"/>
        <w:rPr>
          <w:lang w:val="ru-RU"/>
        </w:rPr>
      </w:pPr>
    </w:p>
    <w:p w:rsidR="001A1C56" w:rsidRPr="0005062E" w:rsidRDefault="001A1C56">
      <w:pPr>
        <w:spacing w:after="0"/>
        <w:ind w:left="120"/>
        <w:jc w:val="both"/>
        <w:rPr>
          <w:lang w:val="ru-RU"/>
        </w:rPr>
      </w:pPr>
    </w:p>
    <w:p w:rsidR="001A1C56" w:rsidRPr="0005062E" w:rsidRDefault="00682E47">
      <w:pPr>
        <w:spacing w:after="0" w:line="264" w:lineRule="auto"/>
        <w:ind w:left="120"/>
        <w:jc w:val="both"/>
        <w:rPr>
          <w:lang w:val="ru-RU"/>
        </w:rPr>
      </w:pPr>
      <w:r w:rsidRPr="0005062E">
        <w:rPr>
          <w:rFonts w:ascii="Times New Roman" w:hAnsi="Times New Roman"/>
          <w:color w:val="000000"/>
          <w:sz w:val="28"/>
          <w:lang w:val="ru-RU"/>
        </w:rPr>
        <w:t>​</w:t>
      </w:r>
    </w:p>
    <w:p w:rsidR="001A1C56" w:rsidRPr="0005062E" w:rsidRDefault="001A1C56">
      <w:pPr>
        <w:rPr>
          <w:lang w:val="ru-RU"/>
        </w:rPr>
        <w:sectPr w:rsidR="001A1C56" w:rsidRPr="0005062E">
          <w:pgSz w:w="11906" w:h="16383"/>
          <w:pgMar w:top="1134" w:right="850" w:bottom="1134" w:left="1701" w:header="720" w:footer="720" w:gutter="0"/>
          <w:cols w:space="720"/>
        </w:sectPr>
      </w:pPr>
    </w:p>
    <w:p w:rsidR="001A1C56" w:rsidRPr="0005062E" w:rsidRDefault="00682E47">
      <w:pPr>
        <w:spacing w:after="0" w:line="264" w:lineRule="auto"/>
        <w:ind w:left="120"/>
        <w:jc w:val="both"/>
        <w:rPr>
          <w:lang w:val="ru-RU"/>
        </w:rPr>
      </w:pPr>
      <w:bookmarkStart w:id="3" w:name="block-12063267"/>
      <w:bookmarkEnd w:id="1"/>
      <w:r w:rsidRPr="0005062E">
        <w:rPr>
          <w:rFonts w:ascii="Times New Roman" w:hAnsi="Times New Roman"/>
          <w:color w:val="000000"/>
          <w:sz w:val="28"/>
          <w:lang w:val="ru-RU"/>
        </w:rPr>
        <w:lastRenderedPageBreak/>
        <w:t>​</w:t>
      </w:r>
      <w:r w:rsidRPr="0005062E">
        <w:rPr>
          <w:rFonts w:ascii="Times New Roman" w:hAnsi="Times New Roman"/>
          <w:b/>
          <w:color w:val="000000"/>
          <w:sz w:val="28"/>
          <w:lang w:val="ru-RU"/>
        </w:rPr>
        <w:t>СОДЕРЖАНИЕ УЧЕБНОГО ПРЕДМЕТА</w:t>
      </w:r>
    </w:p>
    <w:p w:rsidR="001A1C56" w:rsidRPr="0005062E" w:rsidRDefault="001A1C56">
      <w:pPr>
        <w:spacing w:after="0" w:line="264" w:lineRule="auto"/>
        <w:ind w:left="120"/>
        <w:jc w:val="both"/>
        <w:rPr>
          <w:lang w:val="ru-RU"/>
        </w:rPr>
      </w:pPr>
    </w:p>
    <w:p w:rsidR="001A1C56" w:rsidRPr="0005062E" w:rsidRDefault="00682E47">
      <w:pPr>
        <w:spacing w:after="0" w:line="264" w:lineRule="auto"/>
        <w:ind w:left="120"/>
        <w:jc w:val="both"/>
        <w:rPr>
          <w:lang w:val="ru-RU"/>
        </w:rPr>
      </w:pPr>
      <w:r w:rsidRPr="0005062E">
        <w:rPr>
          <w:rFonts w:ascii="Times New Roman" w:hAnsi="Times New Roman"/>
          <w:color w:val="000000"/>
          <w:sz w:val="28"/>
          <w:lang w:val="ru-RU"/>
        </w:rPr>
        <w:t>​</w:t>
      </w:r>
      <w:bookmarkStart w:id="4" w:name="_Toc137567697"/>
      <w:bookmarkEnd w:id="4"/>
      <w:r w:rsidRPr="0005062E">
        <w:rPr>
          <w:rFonts w:ascii="Times New Roman" w:hAnsi="Times New Roman"/>
          <w:b/>
          <w:color w:val="000000"/>
          <w:sz w:val="28"/>
          <w:lang w:val="ru-RU"/>
        </w:rPr>
        <w:t>5 КЛАСС</w:t>
      </w:r>
      <w:r w:rsidRPr="0005062E">
        <w:rPr>
          <w:rFonts w:ascii="Times New Roman" w:hAnsi="Times New Roman"/>
          <w:color w:val="000000"/>
          <w:sz w:val="28"/>
          <w:lang w:val="ru-RU"/>
        </w:rPr>
        <w:t>​</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Знания о физической культуре.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Способы самостоятельной деятельности.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Составление дневника физической культуры.</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Физическое совершенствование.</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Физкультурно-оздоровительная деятельность.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Спортивно-оздоровительная деятельность.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«Гимнастика».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«Лёгкая атлетика».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«Зимние виды спорта».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«Спортивные игры».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«Спорт».</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1C56" w:rsidRPr="0005062E" w:rsidRDefault="001A1C56">
      <w:pPr>
        <w:spacing w:after="0"/>
        <w:ind w:left="120"/>
        <w:rPr>
          <w:lang w:val="ru-RU"/>
        </w:rPr>
      </w:pPr>
      <w:bookmarkStart w:id="5" w:name="_Toc137567698"/>
      <w:bookmarkEnd w:id="5"/>
    </w:p>
    <w:p w:rsidR="001A1C56" w:rsidRPr="0005062E" w:rsidRDefault="001A1C56">
      <w:pPr>
        <w:spacing w:after="0"/>
        <w:ind w:left="120"/>
        <w:rPr>
          <w:lang w:val="ru-RU"/>
        </w:rPr>
      </w:pPr>
    </w:p>
    <w:p w:rsidR="001A1C56" w:rsidRPr="0005062E" w:rsidRDefault="00682E47">
      <w:pPr>
        <w:spacing w:after="0"/>
        <w:ind w:left="120"/>
        <w:rPr>
          <w:lang w:val="ru-RU"/>
        </w:rPr>
      </w:pPr>
      <w:r w:rsidRPr="0005062E">
        <w:rPr>
          <w:rFonts w:ascii="Times New Roman" w:hAnsi="Times New Roman"/>
          <w:b/>
          <w:color w:val="000000"/>
          <w:sz w:val="28"/>
          <w:lang w:val="ru-RU"/>
        </w:rPr>
        <w:t>6 КЛАСС</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Знания о физической культуре.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Способы самостоятельной деятельности.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Физическое совершенствование.</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Физкультурно-оздоровительная деятельность.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Спортивно-оздоровительная деятельность.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Модуль «Гимнастика».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Лазанье по канату в три приёма (мальчики).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«Лёгкая атлетика».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Метание малого (теннисного) мяча в подвижную (раскачивающуюся) мишень.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«Зимние виды спорта».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«Спортивные игры».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«Спорт».</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1C56" w:rsidRPr="0005062E" w:rsidRDefault="001A1C56">
      <w:pPr>
        <w:spacing w:after="0"/>
        <w:ind w:left="120"/>
        <w:rPr>
          <w:lang w:val="ru-RU"/>
        </w:rPr>
      </w:pPr>
      <w:bookmarkStart w:id="6" w:name="_Toc137567699"/>
      <w:bookmarkEnd w:id="6"/>
    </w:p>
    <w:p w:rsidR="001A1C56" w:rsidRPr="0005062E" w:rsidRDefault="001A1C56">
      <w:pPr>
        <w:spacing w:after="0"/>
        <w:ind w:left="120"/>
        <w:rPr>
          <w:lang w:val="ru-RU"/>
        </w:rPr>
      </w:pPr>
    </w:p>
    <w:p w:rsidR="001A1C56" w:rsidRPr="0005062E" w:rsidRDefault="00682E47">
      <w:pPr>
        <w:spacing w:after="0"/>
        <w:ind w:left="120"/>
        <w:rPr>
          <w:lang w:val="ru-RU"/>
        </w:rPr>
      </w:pPr>
      <w:r w:rsidRPr="0005062E">
        <w:rPr>
          <w:rFonts w:ascii="Times New Roman" w:hAnsi="Times New Roman"/>
          <w:b/>
          <w:color w:val="000000"/>
          <w:sz w:val="28"/>
          <w:lang w:val="ru-RU"/>
        </w:rPr>
        <w:t>7 КЛАСС</w:t>
      </w:r>
    </w:p>
    <w:p w:rsidR="001A1C56" w:rsidRPr="0005062E" w:rsidRDefault="00682E47">
      <w:pPr>
        <w:spacing w:after="0" w:line="264" w:lineRule="auto"/>
        <w:ind w:firstLine="600"/>
        <w:jc w:val="both"/>
        <w:rPr>
          <w:lang w:val="ru-RU"/>
        </w:rPr>
      </w:pPr>
      <w:r w:rsidRPr="0005062E">
        <w:rPr>
          <w:rFonts w:ascii="Times New Roman" w:hAnsi="Times New Roman"/>
          <w:b/>
          <w:i/>
          <w:color w:val="000000"/>
          <w:spacing w:val="-2"/>
          <w:sz w:val="28"/>
          <w:lang w:val="ru-RU"/>
        </w:rPr>
        <w:t>Знания о физической культуре.</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1A1C56" w:rsidRPr="0005062E" w:rsidRDefault="00682E47">
      <w:pPr>
        <w:spacing w:after="0" w:line="264" w:lineRule="auto"/>
        <w:ind w:firstLine="600"/>
        <w:jc w:val="both"/>
        <w:rPr>
          <w:lang w:val="ru-RU"/>
        </w:rPr>
      </w:pPr>
      <w:r w:rsidRPr="0005062E">
        <w:rPr>
          <w:rFonts w:ascii="Times New Roman" w:hAnsi="Times New Roman"/>
          <w:b/>
          <w:i/>
          <w:color w:val="000000"/>
          <w:spacing w:val="-2"/>
          <w:sz w:val="28"/>
          <w:lang w:val="ru-RU"/>
        </w:rPr>
        <w:t>Способы самостоятельной деятельности.</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05062E">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A1C56" w:rsidRPr="0005062E" w:rsidRDefault="00682E47">
      <w:pPr>
        <w:spacing w:after="0" w:line="264" w:lineRule="auto"/>
        <w:ind w:firstLine="600"/>
        <w:jc w:val="both"/>
        <w:rPr>
          <w:lang w:val="ru-RU"/>
        </w:rPr>
      </w:pPr>
      <w:r w:rsidRPr="0005062E">
        <w:rPr>
          <w:rFonts w:ascii="Times New Roman" w:hAnsi="Times New Roman"/>
          <w:b/>
          <w:i/>
          <w:color w:val="000000"/>
          <w:spacing w:val="-2"/>
          <w:sz w:val="28"/>
          <w:lang w:val="ru-RU"/>
        </w:rPr>
        <w:t>Физическое совершенствование.</w:t>
      </w:r>
    </w:p>
    <w:p w:rsidR="001A1C56" w:rsidRPr="0005062E" w:rsidRDefault="00682E47">
      <w:pPr>
        <w:spacing w:after="0" w:line="264" w:lineRule="auto"/>
        <w:ind w:firstLine="600"/>
        <w:jc w:val="both"/>
        <w:rPr>
          <w:lang w:val="ru-RU"/>
        </w:rPr>
      </w:pPr>
      <w:r w:rsidRPr="0005062E">
        <w:rPr>
          <w:rFonts w:ascii="Times New Roman" w:hAnsi="Times New Roman"/>
          <w:i/>
          <w:color w:val="000000"/>
          <w:spacing w:val="-2"/>
          <w:sz w:val="28"/>
          <w:lang w:val="ru-RU"/>
        </w:rPr>
        <w:t>Физкультурно-оздоровительная деятельность.</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1A1C56" w:rsidRPr="0005062E" w:rsidRDefault="00682E47">
      <w:pPr>
        <w:spacing w:after="0" w:line="264" w:lineRule="auto"/>
        <w:ind w:firstLine="600"/>
        <w:jc w:val="both"/>
        <w:rPr>
          <w:lang w:val="ru-RU"/>
        </w:rPr>
      </w:pPr>
      <w:r w:rsidRPr="0005062E">
        <w:rPr>
          <w:rFonts w:ascii="Times New Roman" w:hAnsi="Times New Roman"/>
          <w:i/>
          <w:color w:val="000000"/>
          <w:spacing w:val="-2"/>
          <w:sz w:val="28"/>
          <w:lang w:val="ru-RU"/>
        </w:rPr>
        <w:t xml:space="preserve">Спортивно-оздоровительная деятельность. </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Модуль «Гимнастика».</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Модуль «Лёгкая атлетика».</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Модуль «Зимние виды спорта».</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05062E">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 xml:space="preserve">Модуль «Спортивные игры». </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Модуль «Спорт».</w:t>
      </w:r>
    </w:p>
    <w:p w:rsidR="001A1C56" w:rsidRPr="0005062E" w:rsidRDefault="00682E47">
      <w:pPr>
        <w:spacing w:after="0" w:line="264" w:lineRule="auto"/>
        <w:ind w:firstLine="600"/>
        <w:jc w:val="both"/>
        <w:rPr>
          <w:lang w:val="ru-RU"/>
        </w:rPr>
      </w:pPr>
      <w:r w:rsidRPr="0005062E">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1C56" w:rsidRPr="0005062E" w:rsidRDefault="001A1C56">
      <w:pPr>
        <w:spacing w:after="0"/>
        <w:ind w:left="120"/>
        <w:rPr>
          <w:lang w:val="ru-RU"/>
        </w:rPr>
      </w:pPr>
      <w:bookmarkStart w:id="7" w:name="_Toc137567700"/>
      <w:bookmarkEnd w:id="7"/>
    </w:p>
    <w:p w:rsidR="001A1C56" w:rsidRPr="0005062E" w:rsidRDefault="001A1C56">
      <w:pPr>
        <w:spacing w:after="0"/>
        <w:ind w:left="120"/>
        <w:rPr>
          <w:lang w:val="ru-RU"/>
        </w:rPr>
      </w:pPr>
    </w:p>
    <w:p w:rsidR="001A1C56" w:rsidRPr="0005062E" w:rsidRDefault="00682E47">
      <w:pPr>
        <w:spacing w:after="0"/>
        <w:ind w:left="120"/>
        <w:rPr>
          <w:lang w:val="ru-RU"/>
        </w:rPr>
      </w:pPr>
      <w:r w:rsidRPr="0005062E">
        <w:rPr>
          <w:rFonts w:ascii="Times New Roman" w:hAnsi="Times New Roman"/>
          <w:b/>
          <w:color w:val="000000"/>
          <w:sz w:val="28"/>
          <w:lang w:val="ru-RU"/>
        </w:rPr>
        <w:t>8 КЛАСС</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Знания о физической культуре.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Способы самостоятельной деятельности.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 xml:space="preserve">Физическое совершенствование. </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Физкультурно-оздоровительная деятельность.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 xml:space="preserve">Спортивно-оздоровительная деятельность.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«Гимнастика».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«Лёгкая атлетика».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Кроссовый бег, прыжок в длину с разбега способом «прогнувшись».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«Зимние виды спорта».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«Плавание».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Модуль «Спортивные игры».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«Спорт».</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1C56" w:rsidRPr="0005062E" w:rsidRDefault="001A1C56">
      <w:pPr>
        <w:spacing w:after="0"/>
        <w:ind w:left="120"/>
        <w:rPr>
          <w:lang w:val="ru-RU"/>
        </w:rPr>
      </w:pPr>
      <w:bookmarkStart w:id="8" w:name="_Toc137567701"/>
      <w:bookmarkEnd w:id="8"/>
    </w:p>
    <w:p w:rsidR="001A1C56" w:rsidRPr="0005062E" w:rsidRDefault="001A1C56">
      <w:pPr>
        <w:spacing w:after="0"/>
        <w:ind w:left="120"/>
        <w:rPr>
          <w:lang w:val="ru-RU"/>
        </w:rPr>
      </w:pPr>
    </w:p>
    <w:p w:rsidR="001A1C56" w:rsidRPr="0005062E" w:rsidRDefault="00682E47">
      <w:pPr>
        <w:spacing w:after="0"/>
        <w:ind w:left="120"/>
        <w:rPr>
          <w:lang w:val="ru-RU"/>
        </w:rPr>
      </w:pPr>
      <w:r w:rsidRPr="0005062E">
        <w:rPr>
          <w:rFonts w:ascii="Times New Roman" w:hAnsi="Times New Roman"/>
          <w:b/>
          <w:color w:val="000000"/>
          <w:sz w:val="28"/>
          <w:lang w:val="ru-RU"/>
        </w:rPr>
        <w:t>9 КЛАСС</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Знания о физической культуре.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Способы самостоятельной деятельности.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 xml:space="preserve">Физическое совершенствование. </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Физкультурно-оздоровительная деятельность.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05062E">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 xml:space="preserve">Спортивно-оздоровительная деятельность.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«Гимнастика».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«Лёгкая атлетика».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«Зимние виды спорта».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«Плавание».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«Спортивные игры».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«Спорт».</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1C56" w:rsidRPr="0005062E" w:rsidRDefault="00682E47">
      <w:pPr>
        <w:spacing w:after="0" w:line="264" w:lineRule="auto"/>
        <w:ind w:firstLine="600"/>
        <w:jc w:val="both"/>
        <w:rPr>
          <w:lang w:val="ru-RU"/>
        </w:rPr>
      </w:pPr>
      <w:r w:rsidRPr="0005062E">
        <w:rPr>
          <w:rFonts w:ascii="Times New Roman" w:hAnsi="Times New Roman"/>
          <w:b/>
          <w:i/>
          <w:color w:val="000000"/>
          <w:sz w:val="28"/>
          <w:lang w:val="ru-RU"/>
        </w:rPr>
        <w:t>Программа вариативного модуля «Базовая физическая подготовка».</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Развитие силовых способностей.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Развитие скоростных способностей.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05062E">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Развитие выносливости.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Развитие координации движений.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Развитие гибкости.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Упражнения культурно-этнической направленности.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1A1C56" w:rsidRPr="0005062E" w:rsidRDefault="00682E47">
      <w:pPr>
        <w:spacing w:after="0" w:line="264" w:lineRule="auto"/>
        <w:ind w:firstLine="600"/>
        <w:jc w:val="both"/>
        <w:rPr>
          <w:lang w:val="ru-RU"/>
        </w:rPr>
      </w:pPr>
      <w:r w:rsidRPr="0005062E">
        <w:rPr>
          <w:rFonts w:ascii="Times New Roman" w:hAnsi="Times New Roman"/>
          <w:i/>
          <w:color w:val="000000"/>
          <w:sz w:val="28"/>
          <w:lang w:val="ru-RU"/>
        </w:rPr>
        <w:t>Специальная физическая подготовка.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«Гимнастика».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05062E">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«Лёгкая атлетика».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05062E">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«Зимние виды спорта».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Модуль «Спортивные игры».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Баскетбол.</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05062E">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Футбол.</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05062E">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A1C56" w:rsidRPr="0005062E" w:rsidRDefault="001A1C56">
      <w:pPr>
        <w:rPr>
          <w:lang w:val="ru-RU"/>
        </w:rPr>
        <w:sectPr w:rsidR="001A1C56" w:rsidRPr="0005062E">
          <w:pgSz w:w="11906" w:h="16383"/>
          <w:pgMar w:top="1134" w:right="850" w:bottom="1134" w:left="1701" w:header="720" w:footer="720" w:gutter="0"/>
          <w:cols w:space="720"/>
        </w:sectPr>
      </w:pPr>
    </w:p>
    <w:p w:rsidR="001A1C56" w:rsidRPr="0005062E" w:rsidRDefault="00682E47">
      <w:pPr>
        <w:spacing w:after="0" w:line="264" w:lineRule="auto"/>
        <w:ind w:left="120"/>
        <w:jc w:val="both"/>
        <w:rPr>
          <w:lang w:val="ru-RU"/>
        </w:rPr>
      </w:pPr>
      <w:bookmarkStart w:id="9" w:name="_Toc137548640"/>
      <w:bookmarkStart w:id="10" w:name="block-12063264"/>
      <w:bookmarkEnd w:id="3"/>
      <w:bookmarkEnd w:id="9"/>
      <w:r w:rsidRPr="0005062E">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1A1C56" w:rsidRPr="0005062E" w:rsidRDefault="001A1C56">
      <w:pPr>
        <w:spacing w:after="0"/>
        <w:ind w:left="120"/>
        <w:rPr>
          <w:lang w:val="ru-RU"/>
        </w:rPr>
      </w:pPr>
      <w:bookmarkStart w:id="11" w:name="_Toc137548641"/>
      <w:bookmarkEnd w:id="11"/>
    </w:p>
    <w:p w:rsidR="001A1C56" w:rsidRPr="0005062E" w:rsidRDefault="00682E47">
      <w:pPr>
        <w:spacing w:after="0" w:line="264" w:lineRule="auto"/>
        <w:ind w:left="120"/>
        <w:jc w:val="both"/>
        <w:rPr>
          <w:lang w:val="ru-RU"/>
        </w:rPr>
      </w:pPr>
      <w:r w:rsidRPr="0005062E">
        <w:rPr>
          <w:rFonts w:ascii="Times New Roman" w:hAnsi="Times New Roman"/>
          <w:color w:val="000000"/>
          <w:sz w:val="28"/>
          <w:lang w:val="ru-RU"/>
        </w:rPr>
        <w:t>​</w:t>
      </w:r>
      <w:r w:rsidRPr="0005062E">
        <w:rPr>
          <w:rFonts w:ascii="Times New Roman" w:hAnsi="Times New Roman"/>
          <w:b/>
          <w:color w:val="000000"/>
          <w:sz w:val="28"/>
          <w:lang w:val="ru-RU"/>
        </w:rPr>
        <w:t>ЛИЧНОСТНЫЕ РЕЗУЛЬТАТЫ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05062E">
        <w:rPr>
          <w:rFonts w:ascii="Times New Roman" w:hAnsi="Times New Roman"/>
          <w:b/>
          <w:color w:val="000000"/>
          <w:sz w:val="28"/>
          <w:lang w:val="ru-RU"/>
        </w:rPr>
        <w:t>личностные результаты: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05062E">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A1C56" w:rsidRPr="0005062E" w:rsidRDefault="001A1C56">
      <w:pPr>
        <w:spacing w:after="0"/>
        <w:ind w:left="120"/>
        <w:rPr>
          <w:lang w:val="ru-RU"/>
        </w:rPr>
      </w:pPr>
      <w:bookmarkStart w:id="12" w:name="_Toc137567704"/>
      <w:bookmarkEnd w:id="12"/>
    </w:p>
    <w:p w:rsidR="001A1C56" w:rsidRPr="0005062E" w:rsidRDefault="001A1C56">
      <w:pPr>
        <w:spacing w:after="0" w:line="264" w:lineRule="auto"/>
        <w:ind w:left="120"/>
        <w:rPr>
          <w:lang w:val="ru-RU"/>
        </w:rPr>
      </w:pPr>
    </w:p>
    <w:p w:rsidR="001A1C56" w:rsidRPr="0005062E" w:rsidRDefault="00682E47">
      <w:pPr>
        <w:spacing w:after="0" w:line="264" w:lineRule="auto"/>
        <w:ind w:left="120"/>
        <w:rPr>
          <w:lang w:val="ru-RU"/>
        </w:rPr>
      </w:pPr>
      <w:r w:rsidRPr="0005062E">
        <w:rPr>
          <w:rFonts w:ascii="Times New Roman" w:hAnsi="Times New Roman"/>
          <w:b/>
          <w:color w:val="000000"/>
          <w:sz w:val="28"/>
          <w:lang w:val="ru-RU"/>
        </w:rPr>
        <w:t>МЕТАПРЕДМЕТНЫЕ РЕЗУЛЬТАТЫ</w:t>
      </w:r>
    </w:p>
    <w:p w:rsidR="001A1C56" w:rsidRPr="0005062E" w:rsidRDefault="00682E47">
      <w:pPr>
        <w:spacing w:after="0" w:line="264" w:lineRule="auto"/>
        <w:ind w:firstLine="600"/>
        <w:jc w:val="both"/>
        <w:rPr>
          <w:lang w:val="ru-RU"/>
        </w:rPr>
      </w:pPr>
      <w:bookmarkStart w:id="13" w:name="_Toc134720971"/>
      <w:bookmarkEnd w:id="13"/>
      <w:r w:rsidRPr="0005062E">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У обучающегося будут сформированы следующие </w:t>
      </w:r>
      <w:r w:rsidRPr="0005062E">
        <w:rPr>
          <w:rFonts w:ascii="Times New Roman" w:hAnsi="Times New Roman"/>
          <w:b/>
          <w:color w:val="000000"/>
          <w:sz w:val="28"/>
          <w:lang w:val="ru-RU"/>
        </w:rPr>
        <w:t>универсальные познавательные учебные действия</w:t>
      </w:r>
      <w:r w:rsidRPr="0005062E">
        <w:rPr>
          <w:rFonts w:ascii="Times New Roman" w:hAnsi="Times New Roman"/>
          <w:color w:val="000000"/>
          <w:sz w:val="28"/>
          <w:lang w:val="ru-RU"/>
        </w:rPr>
        <w:t>:</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05062E">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У обучающегося будут сформированы следующие </w:t>
      </w:r>
      <w:r w:rsidRPr="0005062E">
        <w:rPr>
          <w:rFonts w:ascii="Times New Roman" w:hAnsi="Times New Roman"/>
          <w:b/>
          <w:color w:val="000000"/>
          <w:sz w:val="28"/>
          <w:lang w:val="ru-RU"/>
        </w:rPr>
        <w:t>универсальные коммуникативные учебные действия</w:t>
      </w:r>
      <w:r w:rsidRPr="0005062E">
        <w:rPr>
          <w:rFonts w:ascii="Times New Roman" w:hAnsi="Times New Roman"/>
          <w:color w:val="000000"/>
          <w:sz w:val="28"/>
          <w:lang w:val="ru-RU"/>
        </w:rPr>
        <w:t>:</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 xml:space="preserve">У обучающегося будут сформированы следующие </w:t>
      </w:r>
      <w:r w:rsidRPr="0005062E">
        <w:rPr>
          <w:rFonts w:ascii="Times New Roman" w:hAnsi="Times New Roman"/>
          <w:b/>
          <w:color w:val="000000"/>
          <w:sz w:val="28"/>
          <w:lang w:val="ru-RU"/>
        </w:rPr>
        <w:t>универсальные регулятивные учебные действия</w:t>
      </w:r>
      <w:r w:rsidRPr="0005062E">
        <w:rPr>
          <w:rFonts w:ascii="Times New Roman" w:hAnsi="Times New Roman"/>
          <w:color w:val="000000"/>
          <w:sz w:val="28"/>
          <w:lang w:val="ru-RU"/>
        </w:rPr>
        <w:t>:</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A1C56" w:rsidRPr="0005062E" w:rsidRDefault="001A1C56">
      <w:pPr>
        <w:spacing w:after="0"/>
        <w:ind w:left="120"/>
        <w:rPr>
          <w:lang w:val="ru-RU"/>
        </w:rPr>
      </w:pPr>
      <w:bookmarkStart w:id="14" w:name="_Toc137567705"/>
      <w:bookmarkEnd w:id="14"/>
    </w:p>
    <w:p w:rsidR="001A1C56" w:rsidRPr="0005062E" w:rsidRDefault="001A1C56">
      <w:pPr>
        <w:spacing w:after="0" w:line="264" w:lineRule="auto"/>
        <w:ind w:left="120"/>
        <w:rPr>
          <w:lang w:val="ru-RU"/>
        </w:rPr>
      </w:pPr>
    </w:p>
    <w:p w:rsidR="001A1C56" w:rsidRPr="0005062E" w:rsidRDefault="00682E47">
      <w:pPr>
        <w:spacing w:after="0" w:line="264" w:lineRule="auto"/>
        <w:ind w:left="120"/>
        <w:rPr>
          <w:lang w:val="ru-RU"/>
        </w:rPr>
      </w:pPr>
      <w:r w:rsidRPr="0005062E">
        <w:rPr>
          <w:rFonts w:ascii="Times New Roman" w:hAnsi="Times New Roman"/>
          <w:b/>
          <w:color w:val="000000"/>
          <w:sz w:val="28"/>
          <w:lang w:val="ru-RU"/>
        </w:rPr>
        <w:t>ПРЕДМЕТНЫЕ РЕЗУЛЬТАТЫ</w:t>
      </w:r>
    </w:p>
    <w:p w:rsidR="001A1C56" w:rsidRPr="0005062E" w:rsidRDefault="001A1C56">
      <w:pPr>
        <w:spacing w:after="0" w:line="264" w:lineRule="auto"/>
        <w:ind w:left="120"/>
        <w:jc w:val="both"/>
        <w:rPr>
          <w:lang w:val="ru-RU"/>
        </w:rPr>
      </w:pPr>
    </w:p>
    <w:p w:rsidR="001A1C56" w:rsidRPr="0005062E" w:rsidRDefault="00682E47">
      <w:pPr>
        <w:spacing w:after="0" w:line="264" w:lineRule="auto"/>
        <w:ind w:left="120"/>
        <w:jc w:val="both"/>
        <w:rPr>
          <w:lang w:val="ru-RU"/>
        </w:rPr>
      </w:pPr>
      <w:r w:rsidRPr="0005062E">
        <w:rPr>
          <w:rFonts w:ascii="Times New Roman" w:hAnsi="Times New Roman"/>
          <w:color w:val="000000"/>
          <w:sz w:val="28"/>
          <w:lang w:val="ru-RU"/>
        </w:rPr>
        <w:t xml:space="preserve">К концу обучения </w:t>
      </w:r>
      <w:r w:rsidRPr="0005062E">
        <w:rPr>
          <w:rFonts w:ascii="Times New Roman" w:hAnsi="Times New Roman"/>
          <w:b/>
          <w:i/>
          <w:color w:val="000000"/>
          <w:sz w:val="28"/>
          <w:lang w:val="ru-RU"/>
        </w:rPr>
        <w:t>в 5 классе</w:t>
      </w:r>
      <w:r w:rsidRPr="0005062E">
        <w:rPr>
          <w:rFonts w:ascii="Times New Roman" w:hAnsi="Times New Roman"/>
          <w:color w:val="000000"/>
          <w:sz w:val="28"/>
          <w:lang w:val="ru-RU"/>
        </w:rPr>
        <w:t xml:space="preserve"> обучающийся научится: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демонстрировать технику прыжка в длину с разбега способом «согнув ноги»;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демонстрировать технические действия в спортивных играх: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1A1C56" w:rsidRPr="0005062E" w:rsidRDefault="001A1C56">
      <w:pPr>
        <w:spacing w:after="0" w:line="264" w:lineRule="auto"/>
        <w:ind w:left="120"/>
        <w:jc w:val="both"/>
        <w:rPr>
          <w:lang w:val="ru-RU"/>
        </w:rPr>
      </w:pPr>
    </w:p>
    <w:p w:rsidR="001A1C56" w:rsidRPr="0005062E" w:rsidRDefault="00682E47">
      <w:pPr>
        <w:spacing w:after="0" w:line="264" w:lineRule="auto"/>
        <w:ind w:left="120"/>
        <w:jc w:val="both"/>
        <w:rPr>
          <w:lang w:val="ru-RU"/>
        </w:rPr>
      </w:pPr>
      <w:r w:rsidRPr="0005062E">
        <w:rPr>
          <w:rFonts w:ascii="Times New Roman" w:hAnsi="Times New Roman"/>
          <w:color w:val="000000"/>
          <w:sz w:val="28"/>
          <w:lang w:val="ru-RU"/>
        </w:rPr>
        <w:t xml:space="preserve">К концу обучения </w:t>
      </w:r>
      <w:r w:rsidRPr="0005062E">
        <w:rPr>
          <w:rFonts w:ascii="Times New Roman" w:hAnsi="Times New Roman"/>
          <w:b/>
          <w:i/>
          <w:color w:val="000000"/>
          <w:sz w:val="28"/>
          <w:lang w:val="ru-RU"/>
        </w:rPr>
        <w:t>в 6 классе</w:t>
      </w:r>
      <w:r w:rsidRPr="0005062E">
        <w:rPr>
          <w:rFonts w:ascii="Times New Roman" w:hAnsi="Times New Roman"/>
          <w:color w:val="000000"/>
          <w:sz w:val="28"/>
          <w:lang w:val="ru-RU"/>
        </w:rPr>
        <w:t xml:space="preserve"> обучающийся научится: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A1C56" w:rsidRPr="0005062E" w:rsidRDefault="001A1C56">
      <w:pPr>
        <w:spacing w:after="0" w:line="264" w:lineRule="auto"/>
        <w:ind w:left="120"/>
        <w:jc w:val="both"/>
        <w:rPr>
          <w:lang w:val="ru-RU"/>
        </w:rPr>
      </w:pPr>
    </w:p>
    <w:p w:rsidR="001A1C56" w:rsidRPr="0005062E" w:rsidRDefault="00682E47">
      <w:pPr>
        <w:spacing w:after="0" w:line="264" w:lineRule="auto"/>
        <w:ind w:left="120"/>
        <w:jc w:val="both"/>
        <w:rPr>
          <w:lang w:val="ru-RU"/>
        </w:rPr>
      </w:pPr>
      <w:r w:rsidRPr="0005062E">
        <w:rPr>
          <w:rFonts w:ascii="Times New Roman" w:hAnsi="Times New Roman"/>
          <w:color w:val="000000"/>
          <w:sz w:val="28"/>
          <w:lang w:val="ru-RU"/>
        </w:rPr>
        <w:t xml:space="preserve">К концу обучения </w:t>
      </w:r>
      <w:r w:rsidRPr="0005062E">
        <w:rPr>
          <w:rFonts w:ascii="Times New Roman" w:hAnsi="Times New Roman"/>
          <w:b/>
          <w:i/>
          <w:color w:val="000000"/>
          <w:sz w:val="28"/>
          <w:lang w:val="ru-RU"/>
        </w:rPr>
        <w:t>в 7 классе</w:t>
      </w:r>
      <w:r w:rsidRPr="0005062E">
        <w:rPr>
          <w:rFonts w:ascii="Times New Roman" w:hAnsi="Times New Roman"/>
          <w:color w:val="000000"/>
          <w:sz w:val="28"/>
          <w:lang w:val="ru-RU"/>
        </w:rPr>
        <w:t xml:space="preserve"> обучающийся научится: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демонстрировать и использовать технические действия спортивных игр: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A1C56" w:rsidRPr="0005062E" w:rsidRDefault="001A1C56">
      <w:pPr>
        <w:spacing w:after="0" w:line="264" w:lineRule="auto"/>
        <w:ind w:left="120"/>
        <w:jc w:val="both"/>
        <w:rPr>
          <w:lang w:val="ru-RU"/>
        </w:rPr>
      </w:pPr>
    </w:p>
    <w:p w:rsidR="001A1C56" w:rsidRPr="0005062E" w:rsidRDefault="00682E47">
      <w:pPr>
        <w:spacing w:after="0" w:line="264" w:lineRule="auto"/>
        <w:ind w:left="120"/>
        <w:jc w:val="both"/>
        <w:rPr>
          <w:lang w:val="ru-RU"/>
        </w:rPr>
      </w:pPr>
      <w:r w:rsidRPr="0005062E">
        <w:rPr>
          <w:rFonts w:ascii="Times New Roman" w:hAnsi="Times New Roman"/>
          <w:color w:val="000000"/>
          <w:sz w:val="28"/>
          <w:lang w:val="ru-RU"/>
        </w:rPr>
        <w:t xml:space="preserve">К концу обучения </w:t>
      </w:r>
      <w:r w:rsidRPr="0005062E">
        <w:rPr>
          <w:rFonts w:ascii="Times New Roman" w:hAnsi="Times New Roman"/>
          <w:b/>
          <w:i/>
          <w:color w:val="000000"/>
          <w:sz w:val="28"/>
          <w:lang w:val="ru-RU"/>
        </w:rPr>
        <w:t>в 8 классе</w:t>
      </w:r>
      <w:r w:rsidRPr="0005062E">
        <w:rPr>
          <w:rFonts w:ascii="Times New Roman" w:hAnsi="Times New Roman"/>
          <w:color w:val="000000"/>
          <w:sz w:val="28"/>
          <w:lang w:val="ru-RU"/>
        </w:rPr>
        <w:t xml:space="preserve"> обучающийся научится: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прыжки в воду со стартовой тумбы;</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демонстрировать и использовать технические действия спортивных игр: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A1C56" w:rsidRPr="0005062E" w:rsidRDefault="001A1C56">
      <w:pPr>
        <w:spacing w:after="0" w:line="264" w:lineRule="auto"/>
        <w:ind w:left="120"/>
        <w:jc w:val="both"/>
        <w:rPr>
          <w:lang w:val="ru-RU"/>
        </w:rPr>
      </w:pPr>
    </w:p>
    <w:p w:rsidR="001A1C56" w:rsidRPr="0005062E" w:rsidRDefault="00682E47">
      <w:pPr>
        <w:spacing w:after="0" w:line="264" w:lineRule="auto"/>
        <w:ind w:left="120"/>
        <w:jc w:val="both"/>
        <w:rPr>
          <w:lang w:val="ru-RU"/>
        </w:rPr>
      </w:pPr>
      <w:r w:rsidRPr="0005062E">
        <w:rPr>
          <w:rFonts w:ascii="Times New Roman" w:hAnsi="Times New Roman"/>
          <w:color w:val="000000"/>
          <w:sz w:val="28"/>
          <w:lang w:val="ru-RU"/>
        </w:rPr>
        <w:t xml:space="preserve">К концу обучения </w:t>
      </w:r>
      <w:r w:rsidRPr="0005062E">
        <w:rPr>
          <w:rFonts w:ascii="Times New Roman" w:hAnsi="Times New Roman"/>
          <w:b/>
          <w:i/>
          <w:color w:val="000000"/>
          <w:sz w:val="28"/>
          <w:lang w:val="ru-RU"/>
        </w:rPr>
        <w:t>в 9 классе</w:t>
      </w:r>
      <w:r w:rsidRPr="0005062E">
        <w:rPr>
          <w:rFonts w:ascii="Times New Roman" w:hAnsi="Times New Roman"/>
          <w:color w:val="000000"/>
          <w:sz w:val="28"/>
          <w:lang w:val="ru-RU"/>
        </w:rPr>
        <w:t xml:space="preserve"> обучающийся научится:</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объяснять понятие «профессионально-прикладная физическая культура»;</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повороты кувырком, маятником;</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выполнять технические элементы брассом в согласовании с дыханием;</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A1C56" w:rsidRPr="0005062E" w:rsidRDefault="00682E47">
      <w:pPr>
        <w:spacing w:after="0" w:line="264" w:lineRule="auto"/>
        <w:ind w:firstLine="600"/>
        <w:jc w:val="both"/>
        <w:rPr>
          <w:lang w:val="ru-RU"/>
        </w:rPr>
      </w:pPr>
      <w:r w:rsidRPr="0005062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1C56" w:rsidRPr="0005062E" w:rsidRDefault="001A1C56">
      <w:pPr>
        <w:spacing w:after="0"/>
        <w:ind w:left="120"/>
        <w:rPr>
          <w:lang w:val="ru-RU"/>
        </w:rPr>
      </w:pPr>
    </w:p>
    <w:p w:rsidR="001A1C56" w:rsidRPr="0005062E" w:rsidRDefault="001A1C56">
      <w:pPr>
        <w:rPr>
          <w:lang w:val="ru-RU"/>
        </w:rPr>
        <w:sectPr w:rsidR="001A1C56" w:rsidRPr="0005062E">
          <w:pgSz w:w="11906" w:h="16383"/>
          <w:pgMar w:top="1134" w:right="850" w:bottom="1134" w:left="1701" w:header="720" w:footer="720" w:gutter="0"/>
          <w:cols w:space="720"/>
        </w:sectPr>
      </w:pPr>
    </w:p>
    <w:p w:rsidR="001A1C56" w:rsidRDefault="00682E47">
      <w:pPr>
        <w:spacing w:after="0"/>
        <w:ind w:left="120"/>
      </w:pPr>
      <w:bookmarkStart w:id="15" w:name="block-12063263"/>
      <w:bookmarkEnd w:id="10"/>
      <w:r w:rsidRPr="0005062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A1C56" w:rsidRDefault="00682E4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1A1C56">
        <w:trPr>
          <w:trHeight w:val="144"/>
          <w:tblCellSpacing w:w="20" w:type="nil"/>
        </w:trPr>
        <w:tc>
          <w:tcPr>
            <w:tcW w:w="510"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816"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Наименование разделов и тем программы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994"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719"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80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r>
      <w:tr w:rsidR="001A1C56" w:rsidRPr="0005062E">
        <w:trPr>
          <w:trHeight w:val="144"/>
          <w:tblCellSpacing w:w="20" w:type="nil"/>
        </w:trPr>
        <w:tc>
          <w:tcPr>
            <w:tcW w:w="0" w:type="auto"/>
            <w:gridSpan w:val="6"/>
            <w:tcMar>
              <w:top w:w="50" w:type="dxa"/>
              <w:left w:w="100" w:type="dxa"/>
            </w:tcMar>
            <w:vAlign w:val="center"/>
          </w:tcPr>
          <w:p w:rsidR="001A1C56" w:rsidRPr="0005062E" w:rsidRDefault="00682E47">
            <w:pPr>
              <w:spacing w:after="0"/>
              <w:ind w:left="135"/>
              <w:rPr>
                <w:lang w:val="ru-RU"/>
              </w:rPr>
            </w:pPr>
            <w:r w:rsidRPr="0005062E">
              <w:rPr>
                <w:rFonts w:ascii="Times New Roman" w:hAnsi="Times New Roman"/>
                <w:b/>
                <w:color w:val="000000"/>
                <w:sz w:val="24"/>
                <w:lang w:val="ru-RU"/>
              </w:rPr>
              <w:t>Раздел 1.</w:t>
            </w:r>
            <w:r w:rsidRPr="0005062E">
              <w:rPr>
                <w:rFonts w:ascii="Times New Roman" w:hAnsi="Times New Roman"/>
                <w:color w:val="000000"/>
                <w:sz w:val="24"/>
                <w:lang w:val="ru-RU"/>
              </w:rPr>
              <w:t xml:space="preserve"> </w:t>
            </w:r>
            <w:r w:rsidRPr="0005062E">
              <w:rPr>
                <w:rFonts w:ascii="Times New Roman" w:hAnsi="Times New Roman"/>
                <w:b/>
                <w:color w:val="000000"/>
                <w:sz w:val="24"/>
                <w:lang w:val="ru-RU"/>
              </w:rPr>
              <w:t>Знания о физической культуре</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ФИЗИЧЕСКОЕ СОВЕРШЕНСТВОВАНИЕ</w:t>
            </w:r>
          </w:p>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12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1A1C56">
        <w:trPr>
          <w:trHeight w:val="144"/>
          <w:tblCellSpacing w:w="20" w:type="nil"/>
        </w:trPr>
        <w:tc>
          <w:tcPr>
            <w:tcW w:w="510"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816"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Наименование разделов и тем программы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994"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719"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80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ФИЗИЧЕСКОЕ СОВЕРШЕНСТВОВАНИЕ</w:t>
            </w:r>
          </w:p>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1A1C56">
        <w:trPr>
          <w:trHeight w:val="144"/>
          <w:tblCellSpacing w:w="20" w:type="nil"/>
        </w:trPr>
        <w:tc>
          <w:tcPr>
            <w:tcW w:w="510"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816"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Наименование разделов и тем программы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994"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719"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80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ФИЗИЧЕСКОЕ СОВЕРШЕНСТВОВАНИЕ</w:t>
            </w:r>
          </w:p>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1A1C56">
        <w:trPr>
          <w:trHeight w:val="144"/>
          <w:tblCellSpacing w:w="20" w:type="nil"/>
        </w:trPr>
        <w:tc>
          <w:tcPr>
            <w:tcW w:w="510"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816"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Наименование разделов и тем программы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994"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719"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80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ФИЗИЧЕСКОЕ СОВЕРШЕНСТВОВАНИЕ</w:t>
            </w:r>
          </w:p>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1A1C56">
        <w:trPr>
          <w:trHeight w:val="144"/>
          <w:tblCellSpacing w:w="20" w:type="nil"/>
        </w:trPr>
        <w:tc>
          <w:tcPr>
            <w:tcW w:w="510"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816"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Наименование разделов и тем программы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994"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719"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80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ФИЗИЧЕСКОЕ СОВЕРШЕНСТВОВАНИЕ</w:t>
            </w:r>
          </w:p>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6"/>
            <w:tcMar>
              <w:top w:w="50" w:type="dxa"/>
              <w:left w:w="100" w:type="dxa"/>
            </w:tcMar>
            <w:vAlign w:val="center"/>
          </w:tcPr>
          <w:p w:rsidR="001A1C56" w:rsidRDefault="00682E4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9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510" w:type="dxa"/>
            <w:tcMar>
              <w:top w:w="50" w:type="dxa"/>
              <w:left w:w="100" w:type="dxa"/>
            </w:tcMar>
            <w:vAlign w:val="center"/>
          </w:tcPr>
          <w:p w:rsidR="001A1C56" w:rsidRDefault="00682E47">
            <w:pPr>
              <w:spacing w:after="0"/>
            </w:pPr>
            <w:r>
              <w:rPr>
                <w:rFonts w:ascii="Times New Roman" w:hAnsi="Times New Roman"/>
                <w:color w:val="000000"/>
                <w:sz w:val="24"/>
              </w:rPr>
              <w:t>2.8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1A1C56" w:rsidRDefault="001A1C56">
            <w:pPr>
              <w:spacing w:after="0"/>
              <w:ind w:left="135"/>
              <w:jc w:val="center"/>
            </w:pPr>
          </w:p>
        </w:tc>
        <w:tc>
          <w:tcPr>
            <w:tcW w:w="1805" w:type="dxa"/>
            <w:tcMar>
              <w:top w:w="50" w:type="dxa"/>
              <w:left w:w="100" w:type="dxa"/>
            </w:tcMar>
            <w:vAlign w:val="center"/>
          </w:tcPr>
          <w:p w:rsidR="001A1C56" w:rsidRDefault="001A1C56">
            <w:pPr>
              <w:spacing w:after="0"/>
              <w:ind w:left="135"/>
              <w:jc w:val="center"/>
            </w:pPr>
          </w:p>
        </w:tc>
        <w:tc>
          <w:tcPr>
            <w:tcW w:w="269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1A1C56" w:rsidRDefault="001A1C56"/>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bookmarkStart w:id="16" w:name="block-12063265"/>
      <w:bookmarkEnd w:id="15"/>
      <w:r>
        <w:rPr>
          <w:rFonts w:ascii="Times New Roman" w:hAnsi="Times New Roman"/>
          <w:b/>
          <w:color w:val="000000"/>
          <w:sz w:val="28"/>
        </w:rPr>
        <w:lastRenderedPageBreak/>
        <w:t xml:space="preserve"> ПОУРОЧНОЕ ПЛАНИРОВАНИЕ </w:t>
      </w:r>
    </w:p>
    <w:p w:rsidR="001A1C56" w:rsidRDefault="00682E4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6"/>
        <w:gridCol w:w="4345"/>
        <w:gridCol w:w="1300"/>
        <w:gridCol w:w="1841"/>
        <w:gridCol w:w="1910"/>
        <w:gridCol w:w="1347"/>
        <w:gridCol w:w="2221"/>
      </w:tblGrid>
      <w:tr w:rsidR="001A1C56">
        <w:trPr>
          <w:trHeight w:val="144"/>
          <w:tblCellSpacing w:w="20" w:type="nil"/>
        </w:trPr>
        <w:tc>
          <w:tcPr>
            <w:tcW w:w="483"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816"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Тема урока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Дата изучения </w:t>
            </w:r>
          </w:p>
          <w:p w:rsidR="001A1C56" w:rsidRDefault="001A1C56">
            <w:pPr>
              <w:spacing w:after="0"/>
              <w:ind w:left="135"/>
            </w:pPr>
          </w:p>
        </w:tc>
        <w:tc>
          <w:tcPr>
            <w:tcW w:w="2004"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853"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55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652"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Физическая культура в основной школе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Физическая культура и здоровый образ жизни человека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Олимпийские игры древности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Режим дня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Наблюдение за физическим развитием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Организация и проведение самостоятельных занятий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Определение состояния организма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Составление дневника по физической культуре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утренней зарядки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Оздоровительные мероприятия в режиме учебной деятельности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Оздоровительные мероприятия в режиме учебной деятельности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развитие гибкости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развитие координации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Упражнения на формирование </w:t>
            </w:r>
            <w:r>
              <w:rPr>
                <w:rFonts w:ascii="Times New Roman" w:hAnsi="Times New Roman"/>
                <w:color w:val="000000"/>
                <w:sz w:val="24"/>
              </w:rPr>
              <w:lastRenderedPageBreak/>
              <w:t>телосложения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15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Кувырок вперёд и назад в группировке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Кувырок вперёд ноги «скрестно»</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Кувырок назад из стойки на лопатках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гимнастической лестнице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гимнастической скамейке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Прыжок в длину с разбега способом «согнув ноги»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Прыжок в длину с разбега способом «согнув ноги»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Метание малого мяча в неподвижную мишень</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Метание малого мяча на дальность</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на лыжах попеременным двухшажным ходом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Передвижение на лыжах </w:t>
            </w:r>
            <w:r>
              <w:rPr>
                <w:rFonts w:ascii="Times New Roman" w:hAnsi="Times New Roman"/>
                <w:color w:val="000000"/>
                <w:sz w:val="24"/>
              </w:rPr>
              <w:lastRenderedPageBreak/>
              <w:t>попеременным двухшажным ходом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Повороты на лыжах способом переступания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Повороты на лыжах способом переступания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Подъём в горку на лыжах способом «лесенка»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Подъём в горку на лыжах способом «лесенка»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Спуск на лыжах с пологого склона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Спуск на лыжах с пологого склона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небольших препятствий при спуске с пологого склона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небольших препятствий при спуске с пологого склона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мяча стоя на месте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мяча стоя на месте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баскетбольного мяча в корзину двумя руками от груди с места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баскетбольного мяча в корзину двумя руками от груди с места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Приём и передача мяча снизу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Приём и передача мяча снизу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Приём и передача мяча сверху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Приём и передача мяча сверху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Удар по мячу внутренней стороной стопы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Удар по мячу внутренней стороной стопы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Остановка катящегося мяча внутренней стороной стопы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Остановка катящегося мяча внутренней стороной стопы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футбольного мяча «по прямой»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футбольного мяча «по прямой»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футбольного мяча «по кругу»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футбольного мяча «по кругу»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футбольного мяча «змейкой»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72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Обводка мячом ориентиров</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История ВФСК ГТО и ГТО в наши дни. Правила выполнения спортивных нормативов 3 ступени. Физическая подготовка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ТБ на уроках при подготовке к ГТО. ЗОЖ. Первая помощь при травмах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1000м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1000м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2 км. Подводящие упражнения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2 км. Подводящие упражнения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норматива комплекса ГТО: Бег на </w:t>
            </w:r>
            <w:r>
              <w:rPr>
                <w:rFonts w:ascii="Times New Roman" w:hAnsi="Times New Roman"/>
                <w:color w:val="000000"/>
                <w:sz w:val="24"/>
              </w:rPr>
              <w:lastRenderedPageBreak/>
              <w:t>лыжах 1 км.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82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лыжах 1 км.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88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норматива комплекса ГТО: </w:t>
            </w:r>
            <w:r>
              <w:rPr>
                <w:rFonts w:ascii="Times New Roman" w:hAnsi="Times New Roman"/>
                <w:color w:val="000000"/>
                <w:sz w:val="24"/>
              </w:rPr>
              <w:lastRenderedPageBreak/>
              <w:t>Челночный бег 3*10м.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96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Челночный бег 3*10м.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340"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55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7"/>
        <w:gridCol w:w="4344"/>
        <w:gridCol w:w="1300"/>
        <w:gridCol w:w="1841"/>
        <w:gridCol w:w="1910"/>
        <w:gridCol w:w="1347"/>
        <w:gridCol w:w="2221"/>
      </w:tblGrid>
      <w:tr w:rsidR="001A1C56">
        <w:trPr>
          <w:trHeight w:val="144"/>
          <w:tblCellSpacing w:w="20" w:type="nil"/>
        </w:trPr>
        <w:tc>
          <w:tcPr>
            <w:tcW w:w="483"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816"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Тема урока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Дата изучения </w:t>
            </w:r>
          </w:p>
          <w:p w:rsidR="001A1C56" w:rsidRDefault="001A1C56">
            <w:pPr>
              <w:spacing w:after="0"/>
              <w:ind w:left="135"/>
            </w:pPr>
          </w:p>
        </w:tc>
        <w:tc>
          <w:tcPr>
            <w:tcW w:w="2004"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853"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55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652"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Возрождение Олимпийских игр</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Символика и ритуалы Олимпийских игр</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История первых Олимпийских игр современности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Составление дневника физической культуры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Физическая подготовка человека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Основные показатели физической нагрузки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Составление плана самостоятельных занятий физической подготовкой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для коррекции телосложения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для профилактики нарушения зрения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для профилактики нарушений осанки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невысокой гимнастической перекладине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невысокой гимнастической перекладине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Лазание по канату в три приема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Лазание по канату в три приема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Старт с опорой на одну руку с последующим ускорением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Старт с опорой на одну руку с последующим ускорением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Прыжковые упражнения: прыжок в высоту с разбега способом «перешагивание»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Прыжковые упражнения: прыжок в высоту с разбега способом «перешагивание»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Прыжковые упражнения в длину и высоту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Метание малого мяча по движущейся мишени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небольших трамплинов при спуске с пологого склона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небольших трамплинов при спуске с пологого склона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лыжной подготовки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Передвижения по учебной дистанции, повороты, спуски, торможение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Передвижения по учебной дистанции, повороты, спуски, торможение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вверх толчком одной ногой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вверх толчком одной ногой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Остановка двумя шагами и прыжком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Остановка двумя шагами и прыжком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передачу и броски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на передачу и броски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Приём мяча двумя руками снизу в разные зоны площадки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Приём мяча двумя руками снизу в разные зоны площадки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двумя руками снизу в разные зоны площадки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двумя руками снизу в разные зоны площадки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в подаче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в подаче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61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приёма мяча снизу и сверху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приёма мяча снизу и сверху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Удар по катящемуся мячу с разбега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Удар по катящемуся мячу с разбега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остановки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остановки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передачи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передачи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Игровая деятельность с использованием технических приёмов </w:t>
            </w:r>
            <w:r>
              <w:rPr>
                <w:rFonts w:ascii="Times New Roman" w:hAnsi="Times New Roman"/>
                <w:color w:val="000000"/>
                <w:sz w:val="24"/>
              </w:rPr>
              <w:lastRenderedPageBreak/>
              <w:t>ведения мяча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72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технических приёмов обводки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История ВФСК ГТО и ГТО в наши дни. Правила выполнения спортивных нормативов 3-4 ступени. Правила ТБ. Первая помощь при травмах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История ВФСК ГТО и ГТО в наши дни. Правила выполнения спортивных нормативов 3-4 ступени. Правила ТБ. Первая помощь при травмах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и 60м.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и 60м.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1000м и 1500м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1000м и 1500м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2 км и 3 км. Подводящие упражнения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Кросс на 2 км и 3 км. Подводящие упражнения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81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лыжах 1 км или 2 км.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лыжах 1 км или 2 км.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Наклон вперед из положения стоя на гимнастической скамье.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88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Метание мяча весом 150г.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95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Челночный бег 3*10м.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Челночный бег 3*10м. Эстафеты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 Подвижные игры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Фестиваль ГТО «Всем классом сдадим ГТО». (сдача норм ГТО с соблюдением правил и техники </w:t>
            </w:r>
            <w:r>
              <w:rPr>
                <w:rFonts w:ascii="Times New Roman" w:hAnsi="Times New Roman"/>
                <w:color w:val="000000"/>
                <w:sz w:val="24"/>
              </w:rPr>
              <w:lastRenderedPageBreak/>
              <w:t>выполнения испытаний (тестов) 3-4 ступени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lastRenderedPageBreak/>
              <w:t>ОБЩЕЕ КОЛИЧЕСТВО ЧАСОВ ПО ПРОГРАММЕ</w:t>
            </w:r>
          </w:p>
        </w:tc>
        <w:tc>
          <w:tcPr>
            <w:tcW w:w="1340"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55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0"/>
        <w:gridCol w:w="4414"/>
        <w:gridCol w:w="1277"/>
        <w:gridCol w:w="1841"/>
        <w:gridCol w:w="1910"/>
        <w:gridCol w:w="1347"/>
        <w:gridCol w:w="2221"/>
      </w:tblGrid>
      <w:tr w:rsidR="001A1C56">
        <w:trPr>
          <w:trHeight w:val="144"/>
          <w:tblCellSpacing w:w="20" w:type="nil"/>
        </w:trPr>
        <w:tc>
          <w:tcPr>
            <w:tcW w:w="473"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992"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Тема урока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Дата изучения </w:t>
            </w:r>
          </w:p>
          <w:p w:rsidR="001A1C56" w:rsidRDefault="001A1C56">
            <w:pPr>
              <w:spacing w:after="0"/>
              <w:ind w:left="135"/>
            </w:pPr>
          </w:p>
        </w:tc>
        <w:tc>
          <w:tcPr>
            <w:tcW w:w="1981"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834"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533"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631"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Истоки развития олимпизма в России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Олимпийское движение в СССР и современной России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Воспитание качеств личности на занятиях физической культурой и спортом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Тактическая подготовка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и процедуры оценивания техники двигательных действий</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Планирование занятий технической подготовкой</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Оценивание оздоровительного эффекта занятий физической культурой</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для коррекции телосложения</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для профилактики нарушения осанки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для профилактики нарушения осанки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Акробатические комбинации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Акробатические пирамиды</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Стойка на голове с опорой на руки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Стойка на голове с опорой на руки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Комбинация на низкой гимнастической перекладине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Комбинация на низкой гимнастической перекладине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Лазанье по канату в два приёма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Лазанье по канату в два приёма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29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Прыжки с разбега в длину и в высоту</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Прыжки с разбега в длину и в высоту</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Метание малого мяча в катящуюся </w:t>
            </w:r>
            <w:r>
              <w:rPr>
                <w:rFonts w:ascii="Times New Roman" w:hAnsi="Times New Roman"/>
                <w:color w:val="000000"/>
                <w:sz w:val="24"/>
              </w:rPr>
              <w:lastRenderedPageBreak/>
              <w:t>мишень</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Метание малого мяча в катящуюся мишень</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Торможение на лыжах способом «упор»</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Торможение на лыжах способом «упор»</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Поворот упором при спуске с пологого склона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Поворот упором при спуске с пологого склона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естественных препятствий на лыжах</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39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Преодоление естественных препятствий на лыжах</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Переход с одного хода на другой во время прохождения учебной дистанции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Переход с одного хода на другой во время прохождения учебной дистанции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Спуски и подъёмы во время прохождения учебной дистанции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Спуски и подъёмы во время прохождения учебной дистанции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после отскока от пола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после отскока от пола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Ловля мяча после отскока от пола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lastRenderedPageBreak/>
              <w:t>47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Ловля мяча после отскока от пола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мяча в корзину двумя руками снизу после ведения</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49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мяча в корзину двумя руками снизу после ведения</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мяча в корзину двумя рукам от груди после ведения</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мяча в корзину двумя рукам от груди после ведения</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через сетку двумя руками сверху</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через сетку двумя руками сверху</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59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Игровая деятельность с использованием разученных </w:t>
            </w:r>
            <w:r>
              <w:rPr>
                <w:rFonts w:ascii="Times New Roman" w:hAnsi="Times New Roman"/>
                <w:color w:val="000000"/>
                <w:sz w:val="24"/>
              </w:rPr>
              <w:lastRenderedPageBreak/>
              <w:t>технических приёмов</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lastRenderedPageBreak/>
              <w:t>62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Средние и длинные передачи мяча по прямой</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Средние и длинные передачи мяча по прямой</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Средние и длинные передачи мяча по диагонали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Средние и длинные передачи мяча по диагонали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Тактические действия при выполнении углового удара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Тактические действия при выполнении углового удара</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Тактические действия при вбрасывании мяча из-за боковой линии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69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Тактические действия при вбрасывании мяча из-за боковой линии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История ВФСК ГТО, возрождение ГТО. Правила выполнения спортивных </w:t>
            </w:r>
            <w:r>
              <w:rPr>
                <w:rFonts w:ascii="Times New Roman" w:hAnsi="Times New Roman"/>
                <w:color w:val="000000"/>
                <w:sz w:val="24"/>
              </w:rPr>
              <w:lastRenderedPageBreak/>
              <w:t>нормативов 4 ступени. Правила ТБ. Первая помощь при травмах</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История ВФСК ГТО, возрождение ГТО. Правила выполнения спортивных нормативов 4 ступени. Правила ТБ. Первая помощь при травмах</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1500м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1500м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79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лыжах 2 км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Бег на лыжах 2 км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89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Прыжок в длину с места толчком двумя ногами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93</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94</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95</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96</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97</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lastRenderedPageBreak/>
              <w:t>98</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99</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100</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101</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473" w:type="dxa"/>
            <w:tcMar>
              <w:top w:w="50" w:type="dxa"/>
              <w:left w:w="100" w:type="dxa"/>
            </w:tcMar>
            <w:vAlign w:val="center"/>
          </w:tcPr>
          <w:p w:rsidR="001A1C56" w:rsidRDefault="00682E47">
            <w:pPr>
              <w:spacing w:after="0"/>
            </w:pPr>
            <w:r>
              <w:rPr>
                <w:rFonts w:ascii="Times New Roman" w:hAnsi="Times New Roman"/>
                <w:color w:val="000000"/>
                <w:sz w:val="24"/>
              </w:rPr>
              <w:t>102</w:t>
            </w:r>
          </w:p>
        </w:tc>
        <w:tc>
          <w:tcPr>
            <w:tcW w:w="2992" w:type="dxa"/>
            <w:tcMar>
              <w:top w:w="50" w:type="dxa"/>
              <w:left w:w="100" w:type="dxa"/>
            </w:tcMar>
            <w:vAlign w:val="center"/>
          </w:tcPr>
          <w:p w:rsidR="001A1C56" w:rsidRDefault="00682E47">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A1C56" w:rsidRDefault="001A1C56">
            <w:pPr>
              <w:spacing w:after="0"/>
              <w:ind w:left="135"/>
              <w:jc w:val="center"/>
            </w:pPr>
          </w:p>
        </w:tc>
        <w:tc>
          <w:tcPr>
            <w:tcW w:w="1631" w:type="dxa"/>
            <w:tcMar>
              <w:top w:w="50" w:type="dxa"/>
              <w:left w:w="100" w:type="dxa"/>
            </w:tcMar>
            <w:vAlign w:val="center"/>
          </w:tcPr>
          <w:p w:rsidR="001A1C56" w:rsidRDefault="001A1C56">
            <w:pPr>
              <w:spacing w:after="0"/>
              <w:ind w:left="135"/>
              <w:jc w:val="center"/>
            </w:pPr>
          </w:p>
        </w:tc>
        <w:tc>
          <w:tcPr>
            <w:tcW w:w="1157" w:type="dxa"/>
            <w:tcMar>
              <w:top w:w="50" w:type="dxa"/>
              <w:left w:w="100" w:type="dxa"/>
            </w:tcMar>
            <w:vAlign w:val="center"/>
          </w:tcPr>
          <w:p w:rsidR="001A1C56" w:rsidRDefault="001A1C56">
            <w:pPr>
              <w:spacing w:after="0"/>
              <w:ind w:left="135"/>
            </w:pPr>
          </w:p>
        </w:tc>
        <w:tc>
          <w:tcPr>
            <w:tcW w:w="1981"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53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6"/>
        <w:gridCol w:w="4344"/>
        <w:gridCol w:w="1301"/>
        <w:gridCol w:w="1841"/>
        <w:gridCol w:w="1910"/>
        <w:gridCol w:w="1347"/>
        <w:gridCol w:w="2221"/>
      </w:tblGrid>
      <w:tr w:rsidR="001A1C56">
        <w:trPr>
          <w:trHeight w:val="144"/>
          <w:tblCellSpacing w:w="20" w:type="nil"/>
        </w:trPr>
        <w:tc>
          <w:tcPr>
            <w:tcW w:w="483"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2816"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Тема урока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Дата изучения </w:t>
            </w:r>
          </w:p>
          <w:p w:rsidR="001A1C56" w:rsidRDefault="001A1C56">
            <w:pPr>
              <w:spacing w:after="0"/>
              <w:ind w:left="135"/>
            </w:pPr>
          </w:p>
        </w:tc>
        <w:tc>
          <w:tcPr>
            <w:tcW w:w="2004"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853"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55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652"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Физическая культура в современном обществе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Всестороннее и гармоничное физическое развитие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Адаптивная и лечебная физическая культура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Коррекция нарушения осанки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Коррекция избыточной массы тела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Составление планов для самостоятельных занятий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учёта индивидуальных особенностей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Профилактика умственного перенапряжения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для профилактики утомления</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Дыхательная и зрительная гимнастика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гимнастическом бревне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гимнастическом бревне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параллельных брусьях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Вольные упражнения на базе ритмической гимнастики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Бег на средние дистанции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 длину с разбега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 длину с разбега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Прыжок в длину с разбега способом «прогнувшись»</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Прыжок в длину с разбега способом «прогнувшись»</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проведения соревнований по сдаче норм комплекса ГТО</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29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проведения соревнований по сдаче норм комплекса ГТО</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Самостоятельная подготовка к </w:t>
            </w:r>
            <w:r>
              <w:rPr>
                <w:rFonts w:ascii="Times New Roman" w:hAnsi="Times New Roman"/>
                <w:color w:val="000000"/>
                <w:sz w:val="24"/>
              </w:rPr>
              <w:lastRenderedPageBreak/>
              <w:t>выполнению нормативных требований комплекса ГТО</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Самостоятельная подготовка к выполнению нормативных требований комплекса ГТО</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передвижения на лыжах одновременным бесшажным ходом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передвижения на лыжах одновременным бесшажным ходом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преодоления естественных препятствий на лыжах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преодоления естественных препятствий на лыжах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Переход с одного лыжного хода на другой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39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Переход с одного лыжного хода на другой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Лыжная подготовка в передвижениях на лыжах, при спусках, подъёмах, торможении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стартов при плавании кролем на груди и на спине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стартов при плавании кролем на спине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поворотов при плавании кролем на груди и на спине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44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Техника поворотов при плавании кролем на груди и на спине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Повороты с мячом на месте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Повороты с мячом на месте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49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одной рукой от плеча и снизу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одной рукой от плеча и снизу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одной рукой снизу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 одной рукой снизу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мяча в корзину двумя руками в прыжке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мяча в корзину двумя руками в прыжке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мяча в корзину одной рукой в прыжке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Бросок мяча в корзину одной рукой в прыжке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59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Индивидуальное блокирование мяча в прыжке с места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Индивидуальное блокирование мяча в прыжке с места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Удар по мячу с разбега внутренней частью подъёма стопы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Остановка мяча внутренней стороной стопы</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69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игры в мини-футбол</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игры в мини-футбол</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по правилам классического футбола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Игровая деятельность по правилам классического футбола</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История ВФСК ГТО, возрождение ГТО. Правила выполнения спортивных нормативов 4-5 ступени. Правила ТБ. Первая помощь при травмах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История ВФСК ГТО, возрождение ГТО. Правила выполнения спортивных нормативов 4-5 ступени. Правила ТБ. Первая помощь при </w:t>
            </w:r>
            <w:r>
              <w:rPr>
                <w:rFonts w:ascii="Times New Roman" w:hAnsi="Times New Roman"/>
                <w:color w:val="000000"/>
                <w:sz w:val="24"/>
              </w:rPr>
              <w:lastRenderedPageBreak/>
              <w:t>травмах</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75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1500м или 2000м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1500м или 2000м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79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норматива комплекса ГТО: Подтягивание из виса на высокой </w:t>
            </w:r>
            <w:r>
              <w:rPr>
                <w:rFonts w:ascii="Times New Roman" w:hAnsi="Times New Roman"/>
                <w:color w:val="000000"/>
                <w:sz w:val="24"/>
              </w:rPr>
              <w:lastRenderedPageBreak/>
              <w:t>перекладине – мальчики. Сгибание и разгибание рук в упоре лежа на полу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84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89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91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93</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94</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95</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96</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97</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98</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99</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норматива комплекса ГТО: Плавание </w:t>
            </w:r>
            <w:r>
              <w:rPr>
                <w:rFonts w:ascii="Times New Roman" w:hAnsi="Times New Roman"/>
                <w:color w:val="000000"/>
                <w:sz w:val="24"/>
              </w:rPr>
              <w:lastRenderedPageBreak/>
              <w:t>50м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lastRenderedPageBreak/>
              <w:t>100</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101</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483" w:type="dxa"/>
            <w:tcMar>
              <w:top w:w="50" w:type="dxa"/>
              <w:left w:w="100" w:type="dxa"/>
            </w:tcMar>
            <w:vAlign w:val="center"/>
          </w:tcPr>
          <w:p w:rsidR="001A1C56" w:rsidRDefault="00682E47">
            <w:pPr>
              <w:spacing w:after="0"/>
            </w:pPr>
            <w:r>
              <w:rPr>
                <w:rFonts w:ascii="Times New Roman" w:hAnsi="Times New Roman"/>
                <w:color w:val="000000"/>
                <w:sz w:val="24"/>
              </w:rPr>
              <w:t>102</w:t>
            </w:r>
          </w:p>
        </w:tc>
        <w:tc>
          <w:tcPr>
            <w:tcW w:w="2816" w:type="dxa"/>
            <w:tcMar>
              <w:top w:w="50" w:type="dxa"/>
              <w:left w:w="100" w:type="dxa"/>
            </w:tcMar>
            <w:vAlign w:val="center"/>
          </w:tcPr>
          <w:p w:rsidR="001A1C56" w:rsidRDefault="00682E47">
            <w:pPr>
              <w:spacing w:after="0"/>
              <w:ind w:left="135"/>
            </w:pPr>
            <w:r>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1A1C56" w:rsidRDefault="001A1C56">
            <w:pPr>
              <w:spacing w:after="0"/>
              <w:ind w:left="135"/>
              <w:jc w:val="center"/>
            </w:pPr>
          </w:p>
        </w:tc>
        <w:tc>
          <w:tcPr>
            <w:tcW w:w="1652" w:type="dxa"/>
            <w:tcMar>
              <w:top w:w="50" w:type="dxa"/>
              <w:left w:w="100" w:type="dxa"/>
            </w:tcMar>
            <w:vAlign w:val="center"/>
          </w:tcPr>
          <w:p w:rsidR="001A1C56" w:rsidRDefault="001A1C56">
            <w:pPr>
              <w:spacing w:after="0"/>
              <w:ind w:left="135"/>
              <w:jc w:val="center"/>
            </w:pPr>
          </w:p>
        </w:tc>
        <w:tc>
          <w:tcPr>
            <w:tcW w:w="1175" w:type="dxa"/>
            <w:tcMar>
              <w:top w:w="50" w:type="dxa"/>
              <w:left w:w="100" w:type="dxa"/>
            </w:tcMar>
            <w:vAlign w:val="center"/>
          </w:tcPr>
          <w:p w:rsidR="001A1C56" w:rsidRDefault="001A1C56">
            <w:pPr>
              <w:spacing w:after="0"/>
              <w:ind w:left="135"/>
            </w:pPr>
          </w:p>
        </w:tc>
        <w:tc>
          <w:tcPr>
            <w:tcW w:w="2004"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340"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55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1A1C56">
        <w:trPr>
          <w:trHeight w:val="144"/>
          <w:tblCellSpacing w:w="20" w:type="nil"/>
        </w:trPr>
        <w:tc>
          <w:tcPr>
            <w:tcW w:w="463"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 п/п </w:t>
            </w:r>
          </w:p>
          <w:p w:rsidR="001A1C56" w:rsidRDefault="001A1C56">
            <w:pPr>
              <w:spacing w:after="0"/>
              <w:ind w:left="135"/>
            </w:pPr>
          </w:p>
        </w:tc>
        <w:tc>
          <w:tcPr>
            <w:tcW w:w="3168"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Тема урока </w:t>
            </w:r>
          </w:p>
          <w:p w:rsidR="001A1C56" w:rsidRDefault="001A1C56">
            <w:pPr>
              <w:spacing w:after="0"/>
              <w:ind w:left="135"/>
            </w:pPr>
          </w:p>
        </w:tc>
        <w:tc>
          <w:tcPr>
            <w:tcW w:w="0" w:type="auto"/>
            <w:gridSpan w:val="3"/>
            <w:tcMar>
              <w:top w:w="50" w:type="dxa"/>
              <w:left w:w="100" w:type="dxa"/>
            </w:tcMar>
            <w:vAlign w:val="center"/>
          </w:tcPr>
          <w:p w:rsidR="001A1C56" w:rsidRDefault="00682E47">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Дата изучения </w:t>
            </w:r>
          </w:p>
          <w:p w:rsidR="001A1C56" w:rsidRDefault="001A1C56">
            <w:pPr>
              <w:spacing w:after="0"/>
              <w:ind w:left="135"/>
            </w:pPr>
          </w:p>
        </w:tc>
        <w:tc>
          <w:tcPr>
            <w:tcW w:w="1959" w:type="dxa"/>
            <w:vMerge w:val="restart"/>
            <w:tcMar>
              <w:top w:w="50" w:type="dxa"/>
              <w:left w:w="100" w:type="dxa"/>
            </w:tcMar>
            <w:vAlign w:val="center"/>
          </w:tcPr>
          <w:p w:rsidR="001A1C56" w:rsidRDefault="00682E47">
            <w:pPr>
              <w:spacing w:after="0"/>
              <w:ind w:left="135"/>
            </w:pPr>
            <w:r>
              <w:rPr>
                <w:rFonts w:ascii="Times New Roman" w:hAnsi="Times New Roman"/>
                <w:b/>
                <w:color w:val="000000"/>
                <w:sz w:val="24"/>
              </w:rPr>
              <w:t xml:space="preserve">Электронные цифровые образовательные ресурсы </w:t>
            </w:r>
          </w:p>
          <w:p w:rsidR="001A1C56" w:rsidRDefault="001A1C56">
            <w:pPr>
              <w:spacing w:after="0"/>
              <w:ind w:left="135"/>
            </w:pPr>
          </w:p>
        </w:tc>
      </w:tr>
      <w:tr w:rsidR="001A1C56">
        <w:trPr>
          <w:trHeight w:val="144"/>
          <w:tblCellSpacing w:w="20" w:type="nil"/>
        </w:trPr>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c>
          <w:tcPr>
            <w:tcW w:w="815"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Всего </w:t>
            </w:r>
          </w:p>
          <w:p w:rsidR="001A1C56" w:rsidRDefault="001A1C56">
            <w:pPr>
              <w:spacing w:after="0"/>
              <w:ind w:left="135"/>
            </w:pPr>
          </w:p>
        </w:tc>
        <w:tc>
          <w:tcPr>
            <w:tcW w:w="1510"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Контрольные работы </w:t>
            </w:r>
          </w:p>
          <w:p w:rsidR="001A1C56" w:rsidRDefault="001A1C56">
            <w:pPr>
              <w:spacing w:after="0"/>
              <w:ind w:left="135"/>
            </w:pPr>
          </w:p>
        </w:tc>
        <w:tc>
          <w:tcPr>
            <w:tcW w:w="1611" w:type="dxa"/>
            <w:tcMar>
              <w:top w:w="50" w:type="dxa"/>
              <w:left w:w="100" w:type="dxa"/>
            </w:tcMar>
            <w:vAlign w:val="center"/>
          </w:tcPr>
          <w:p w:rsidR="001A1C56" w:rsidRDefault="00682E47">
            <w:pPr>
              <w:spacing w:after="0"/>
              <w:ind w:left="135"/>
            </w:pPr>
            <w:r>
              <w:rPr>
                <w:rFonts w:ascii="Times New Roman" w:hAnsi="Times New Roman"/>
                <w:b/>
                <w:color w:val="000000"/>
                <w:sz w:val="24"/>
              </w:rPr>
              <w:t xml:space="preserve">Практические работы </w:t>
            </w:r>
          </w:p>
          <w:p w:rsidR="001A1C56" w:rsidRDefault="001A1C56">
            <w:pPr>
              <w:spacing w:after="0"/>
              <w:ind w:left="135"/>
            </w:pPr>
          </w:p>
        </w:tc>
        <w:tc>
          <w:tcPr>
            <w:tcW w:w="0" w:type="auto"/>
            <w:vMerge/>
            <w:tcBorders>
              <w:top w:val="nil"/>
            </w:tcBorders>
            <w:tcMar>
              <w:top w:w="50" w:type="dxa"/>
              <w:left w:w="100" w:type="dxa"/>
            </w:tcMar>
          </w:tcPr>
          <w:p w:rsidR="001A1C56" w:rsidRDefault="001A1C56"/>
        </w:tc>
        <w:tc>
          <w:tcPr>
            <w:tcW w:w="0" w:type="auto"/>
            <w:vMerge/>
            <w:tcBorders>
              <w:top w:val="nil"/>
            </w:tcBorders>
            <w:tcMar>
              <w:top w:w="50" w:type="dxa"/>
              <w:left w:w="100" w:type="dxa"/>
            </w:tcMar>
          </w:tcPr>
          <w:p w:rsidR="001A1C56" w:rsidRDefault="001A1C56"/>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Здоровье и здоровый образ жизни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Туристские походы как форма активного отдыха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Профессионально-прикладная физическая культура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Измерение функциональных резервов организма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Занятия физической культурой и режим питания</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для снижения избыточной массы тела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Мероприятия в режиме двигательной активности обучающихся</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Длинный кувырок с разбега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Кувырок назад в упор</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высокой перекладине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высокой перекладине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параллельных брусьях</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параллельных брусьях</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гимнастическом бревне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Гимнастическая комбинация на гимнастическом бревне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 длину «согнув ноги»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29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 длину «согнув ноги»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Метание спортивного снаряда с разбега на дальность</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Метание спортивного снаряда с разбега </w:t>
            </w:r>
            <w:r>
              <w:rPr>
                <w:rFonts w:ascii="Times New Roman" w:hAnsi="Times New Roman"/>
                <w:color w:val="000000"/>
                <w:sz w:val="24"/>
              </w:rPr>
              <w:lastRenderedPageBreak/>
              <w:t>на дальность</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перехода с одного лыжного хода на другой</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39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Способы перехода с одного лыжного хода на другой</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Приемы и броски мяча на месте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49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Приемы и броски мяча на месте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Приемы и броски мяча в прыжке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Приемы и броски мяча после ведения</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Приемы и броски мяча после ведения</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Подачи мяча в разные зоны площадки </w:t>
            </w:r>
            <w:r>
              <w:rPr>
                <w:rFonts w:ascii="Times New Roman" w:hAnsi="Times New Roman"/>
                <w:color w:val="000000"/>
                <w:sz w:val="24"/>
              </w:rPr>
              <w:lastRenderedPageBreak/>
              <w:t>соперника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Подачи мяча в разные зоны площадки соперника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Приёмы и передачи мяча на месте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Приёмы и передачи мяча на месте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Приёмы и передачи в движении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Приёмы и передачи в движении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59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Удары</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Удары</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69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Остановки и удары по мячу с места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Остановки и удары по мячу с места</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Остановки и удары по мячу в движении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Остановки и удары по мячу в движении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История ВФСК ГТО, возрождение ГТО. Правила выполнения спортивных нормативов 5-6 ступени. Правила ТБ. Первая помощь при травмах</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История ВФСК ГТО, возрождение ГТО. </w:t>
            </w:r>
            <w:r>
              <w:rPr>
                <w:rFonts w:ascii="Times New Roman" w:hAnsi="Times New Roman"/>
                <w:color w:val="000000"/>
                <w:sz w:val="24"/>
              </w:rPr>
              <w:lastRenderedPageBreak/>
              <w:t>Правила выполнения спортивных нормативов 5-6 ступени. Правила ТБ. Первая помощь при травмах</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60м или 100м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30м, 60м или 100м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2000м или 3000м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2000м или 3000м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79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3 км или 5км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Кросс на 3 км или 5км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89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норматива комплекса ГТО: Прыжок в </w:t>
            </w:r>
            <w:r>
              <w:rPr>
                <w:rFonts w:ascii="Times New Roman" w:hAnsi="Times New Roman"/>
                <w:color w:val="000000"/>
                <w:sz w:val="24"/>
              </w:rPr>
              <w:lastRenderedPageBreak/>
              <w:t>длину с места толчком двумя ногами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93</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94</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95</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96</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97</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98</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Челночный бег 3*10м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100</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101</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463" w:type="dxa"/>
            <w:tcMar>
              <w:top w:w="50" w:type="dxa"/>
              <w:left w:w="100" w:type="dxa"/>
            </w:tcMar>
            <w:vAlign w:val="center"/>
          </w:tcPr>
          <w:p w:rsidR="001A1C56" w:rsidRDefault="00682E47">
            <w:pPr>
              <w:spacing w:after="0"/>
            </w:pPr>
            <w:r>
              <w:rPr>
                <w:rFonts w:ascii="Times New Roman" w:hAnsi="Times New Roman"/>
                <w:color w:val="000000"/>
                <w:sz w:val="24"/>
              </w:rPr>
              <w:t>102</w:t>
            </w:r>
          </w:p>
        </w:tc>
        <w:tc>
          <w:tcPr>
            <w:tcW w:w="3168" w:type="dxa"/>
            <w:tcMar>
              <w:top w:w="50" w:type="dxa"/>
              <w:left w:w="100" w:type="dxa"/>
            </w:tcMar>
            <w:vAlign w:val="center"/>
          </w:tcPr>
          <w:p w:rsidR="001A1C56" w:rsidRDefault="00682E47">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A1C56" w:rsidRDefault="001A1C56">
            <w:pPr>
              <w:spacing w:after="0"/>
              <w:ind w:left="135"/>
              <w:jc w:val="center"/>
            </w:pPr>
          </w:p>
        </w:tc>
        <w:tc>
          <w:tcPr>
            <w:tcW w:w="1611" w:type="dxa"/>
            <w:tcMar>
              <w:top w:w="50" w:type="dxa"/>
              <w:left w:w="100" w:type="dxa"/>
            </w:tcMar>
            <w:vAlign w:val="center"/>
          </w:tcPr>
          <w:p w:rsidR="001A1C56" w:rsidRDefault="001A1C56">
            <w:pPr>
              <w:spacing w:after="0"/>
              <w:ind w:left="135"/>
              <w:jc w:val="center"/>
            </w:pPr>
          </w:p>
        </w:tc>
        <w:tc>
          <w:tcPr>
            <w:tcW w:w="1139" w:type="dxa"/>
            <w:tcMar>
              <w:top w:w="50" w:type="dxa"/>
              <w:left w:w="100" w:type="dxa"/>
            </w:tcMar>
            <w:vAlign w:val="center"/>
          </w:tcPr>
          <w:p w:rsidR="001A1C56" w:rsidRDefault="001A1C56">
            <w:pPr>
              <w:spacing w:after="0"/>
              <w:ind w:left="135"/>
            </w:pPr>
          </w:p>
        </w:tc>
        <w:tc>
          <w:tcPr>
            <w:tcW w:w="1959" w:type="dxa"/>
            <w:tcMar>
              <w:top w:w="50" w:type="dxa"/>
              <w:left w:w="100" w:type="dxa"/>
            </w:tcMar>
            <w:vAlign w:val="center"/>
          </w:tcPr>
          <w:p w:rsidR="001A1C56" w:rsidRDefault="001A1C56">
            <w:pPr>
              <w:spacing w:after="0"/>
              <w:ind w:left="135"/>
            </w:pPr>
          </w:p>
        </w:tc>
      </w:tr>
      <w:tr w:rsidR="001A1C56">
        <w:trPr>
          <w:trHeight w:val="144"/>
          <w:tblCellSpacing w:w="20" w:type="nil"/>
        </w:trPr>
        <w:tc>
          <w:tcPr>
            <w:tcW w:w="0" w:type="auto"/>
            <w:gridSpan w:val="2"/>
            <w:tcMar>
              <w:top w:w="50" w:type="dxa"/>
              <w:left w:w="100" w:type="dxa"/>
            </w:tcMar>
            <w:vAlign w:val="center"/>
          </w:tcPr>
          <w:p w:rsidR="001A1C56" w:rsidRDefault="00682E47">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102 </w:t>
            </w:r>
          </w:p>
        </w:tc>
        <w:tc>
          <w:tcPr>
            <w:tcW w:w="1510"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1A1C56" w:rsidRDefault="00682E4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1C56" w:rsidRDefault="001A1C56"/>
        </w:tc>
      </w:tr>
    </w:tbl>
    <w:p w:rsidR="001A1C56" w:rsidRDefault="001A1C56">
      <w:pPr>
        <w:sectPr w:rsidR="001A1C56">
          <w:pgSz w:w="16383" w:h="11906" w:orient="landscape"/>
          <w:pgMar w:top="1134" w:right="850" w:bottom="1134" w:left="1701" w:header="720" w:footer="720" w:gutter="0"/>
          <w:cols w:space="720"/>
        </w:sectPr>
      </w:pPr>
    </w:p>
    <w:p w:rsidR="001A1C56" w:rsidRDefault="001A1C56">
      <w:pPr>
        <w:sectPr w:rsidR="001A1C56">
          <w:pgSz w:w="16383" w:h="11906" w:orient="landscape"/>
          <w:pgMar w:top="1134" w:right="850" w:bottom="1134" w:left="1701" w:header="720" w:footer="720" w:gutter="0"/>
          <w:cols w:space="720"/>
        </w:sectPr>
      </w:pPr>
    </w:p>
    <w:p w:rsidR="001A1C56" w:rsidRDefault="00682E47">
      <w:pPr>
        <w:spacing w:after="0"/>
        <w:ind w:left="120"/>
      </w:pPr>
      <w:bookmarkStart w:id="17" w:name="block-12063269"/>
      <w:bookmarkEnd w:id="16"/>
      <w:r>
        <w:rPr>
          <w:rFonts w:ascii="Times New Roman" w:hAnsi="Times New Roman"/>
          <w:b/>
          <w:color w:val="000000"/>
          <w:sz w:val="28"/>
        </w:rPr>
        <w:lastRenderedPageBreak/>
        <w:t>УЧЕБНО-МЕТОДИЧЕСКОЕ ОБЕСПЕЧЕНИЕ ОБРАЗОВАТЕЛЬНОГО ПРОЦЕССА</w:t>
      </w:r>
    </w:p>
    <w:p w:rsidR="001A1C56" w:rsidRDefault="00682E47">
      <w:pPr>
        <w:spacing w:after="0" w:line="480" w:lineRule="auto"/>
        <w:ind w:left="120"/>
      </w:pPr>
      <w:r>
        <w:rPr>
          <w:rFonts w:ascii="Times New Roman" w:hAnsi="Times New Roman"/>
          <w:b/>
          <w:color w:val="000000"/>
          <w:sz w:val="28"/>
        </w:rPr>
        <w:t>ОБЯЗАТЕЛЬНЫЕ УЧЕБНЫЕ МАТЕРИАЛЫ ДЛЯ УЧЕНИКА</w:t>
      </w:r>
    </w:p>
    <w:p w:rsidR="001A1C56" w:rsidRDefault="00682E47">
      <w:pPr>
        <w:spacing w:after="0" w:line="480" w:lineRule="auto"/>
        <w:ind w:left="120"/>
      </w:pPr>
      <w:r>
        <w:rPr>
          <w:rFonts w:ascii="Times New Roman" w:hAnsi="Times New Roman"/>
          <w:color w:val="000000"/>
          <w:sz w:val="28"/>
        </w:rPr>
        <w:t>​‌• Физическая культура: 5-й класс: учебник, 5 класс/ Матвеев А.П., Акционерное общество «Издательство «Просвещение»</w:t>
      </w:r>
      <w:r>
        <w:rPr>
          <w:sz w:val="28"/>
        </w:rPr>
        <w:br/>
      </w:r>
      <w:r>
        <w:rPr>
          <w:rFonts w:ascii="Times New Roman" w:hAnsi="Times New Roman"/>
          <w:color w:val="000000"/>
          <w:sz w:val="28"/>
        </w:rPr>
        <w:t xml:space="preserve"> • Физическая культура: 6-7-е классы: учебник, 6-7 классы/ Матвеев А.П., Акционерное общество «Издательство «Просвещение»</w:t>
      </w:r>
      <w:r>
        <w:rPr>
          <w:sz w:val="28"/>
        </w:rPr>
        <w:br/>
      </w:r>
      <w:bookmarkStart w:id="18" w:name="f056fd23-2f41-4129-8da1-d467aa21439d"/>
      <w:r>
        <w:rPr>
          <w:rFonts w:ascii="Times New Roman" w:hAnsi="Times New Roman"/>
          <w:color w:val="000000"/>
          <w:sz w:val="28"/>
        </w:rPr>
        <w:t xml:space="preserve"> • Физическая культура: 8-9-е классы: учебник, 8-9 классы/ Матвеев А.П., Акционерное общество «Издательство «Просвещение»</w:t>
      </w:r>
      <w:bookmarkEnd w:id="18"/>
      <w:r>
        <w:rPr>
          <w:rFonts w:ascii="Times New Roman" w:hAnsi="Times New Roman"/>
          <w:color w:val="000000"/>
          <w:sz w:val="28"/>
        </w:rPr>
        <w:t>‌​</w:t>
      </w:r>
    </w:p>
    <w:p w:rsidR="001A1C56" w:rsidRDefault="00682E47">
      <w:pPr>
        <w:spacing w:after="0" w:line="480" w:lineRule="auto"/>
        <w:ind w:left="120"/>
      </w:pPr>
      <w:r>
        <w:rPr>
          <w:rFonts w:ascii="Times New Roman" w:hAnsi="Times New Roman"/>
          <w:color w:val="000000"/>
          <w:sz w:val="28"/>
        </w:rPr>
        <w:t>​‌‌</w:t>
      </w:r>
    </w:p>
    <w:p w:rsidR="001A1C56" w:rsidRDefault="00682E47">
      <w:pPr>
        <w:spacing w:after="0"/>
        <w:ind w:left="120"/>
      </w:pPr>
      <w:r>
        <w:rPr>
          <w:rFonts w:ascii="Times New Roman" w:hAnsi="Times New Roman"/>
          <w:color w:val="000000"/>
          <w:sz w:val="28"/>
        </w:rPr>
        <w:t>​</w:t>
      </w:r>
    </w:p>
    <w:p w:rsidR="001A1C56" w:rsidRDefault="00682E47">
      <w:pPr>
        <w:spacing w:after="0" w:line="480" w:lineRule="auto"/>
        <w:ind w:left="120"/>
      </w:pPr>
      <w:r>
        <w:rPr>
          <w:rFonts w:ascii="Times New Roman" w:hAnsi="Times New Roman"/>
          <w:b/>
          <w:color w:val="000000"/>
          <w:sz w:val="28"/>
        </w:rPr>
        <w:t>МЕТОДИЧЕСКИЕ МАТЕРИАЛЫ ДЛЯ УЧИТЕЛЯ</w:t>
      </w:r>
    </w:p>
    <w:p w:rsidR="001A1C56" w:rsidRDefault="00682E47">
      <w:pPr>
        <w:spacing w:after="0" w:line="480" w:lineRule="auto"/>
        <w:ind w:left="120"/>
      </w:pPr>
      <w:r>
        <w:rPr>
          <w:rFonts w:ascii="Times New Roman" w:hAnsi="Times New Roman"/>
          <w:color w:val="000000"/>
          <w:sz w:val="28"/>
        </w:rPr>
        <w:t>​‌</w:t>
      </w:r>
      <w:bookmarkStart w:id="19" w:name="ce666534-2f9f-48e1-9f7c-2e635e3b9ede"/>
      <w:r>
        <w:rPr>
          <w:rFonts w:ascii="Times New Roman" w:hAnsi="Times New Roman"/>
          <w:color w:val="000000"/>
          <w:sz w:val="28"/>
        </w:rPr>
        <w:t>«Физическая культура. Программно-методическое сопровождение» .Ведущий Матвеев Анатолий Петрович, доктор педагогических наук, профессор МГОУ. В рамках вебинара будут рассмотрены следующие вопросы:. Актуализация цели образования по физической культуре в представлениях жизненного самоопределения учащихся. Проблема выбора целевой ориентации. Структура и содержательное наполнение учебного предмета физической культуры. Проблема развития основ программно-методического сопровождения дисциплины физической культуры и пути решения.</w:t>
      </w:r>
      <w:bookmarkEnd w:id="19"/>
      <w:r>
        <w:rPr>
          <w:rFonts w:ascii="Times New Roman" w:hAnsi="Times New Roman"/>
          <w:color w:val="000000"/>
          <w:sz w:val="28"/>
        </w:rPr>
        <w:t>‌​</w:t>
      </w:r>
    </w:p>
    <w:p w:rsidR="001A1C56" w:rsidRDefault="001A1C56">
      <w:pPr>
        <w:spacing w:after="0"/>
        <w:ind w:left="120"/>
      </w:pPr>
    </w:p>
    <w:p w:rsidR="001A1C56" w:rsidRDefault="00682E47">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1A1C56" w:rsidRDefault="00682E47">
      <w:pPr>
        <w:spacing w:after="0" w:line="480" w:lineRule="auto"/>
        <w:ind w:left="120"/>
      </w:pPr>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«ФизкультУра» http://www.fizkult-ura.ru/ http://www.it-n.ru/communities.aspx</w:t>
      </w:r>
      <w:r>
        <w:rPr>
          <w:sz w:val="28"/>
        </w:rPr>
        <w:br/>
      </w:r>
      <w:r>
        <w:rPr>
          <w:rFonts w:ascii="Times New Roman" w:hAnsi="Times New Roman"/>
          <w:color w:val="000000"/>
          <w:sz w:val="28"/>
        </w:rPr>
        <w:t xml:space="preserve"> http://www.rfrg.org</w:t>
      </w:r>
      <w:r>
        <w:rPr>
          <w:sz w:val="28"/>
        </w:rPr>
        <w:br/>
      </w:r>
      <w:bookmarkStart w:id="20" w:name="9a54c4b8-b2ef-4fc1-87b1-da44b5d58279"/>
      <w:r>
        <w:rPr>
          <w:rFonts w:ascii="Times New Roman" w:hAnsi="Times New Roman"/>
          <w:color w:val="000000"/>
          <w:sz w:val="28"/>
        </w:rPr>
        <w:t xml:space="preserve"> http://metodsovet.su/dir/fiz_kultura/9.</w:t>
      </w:r>
      <w:bookmarkEnd w:id="20"/>
      <w:r>
        <w:rPr>
          <w:rFonts w:ascii="Times New Roman" w:hAnsi="Times New Roman"/>
          <w:color w:val="333333"/>
          <w:sz w:val="28"/>
        </w:rPr>
        <w:t>‌</w:t>
      </w:r>
      <w:r>
        <w:rPr>
          <w:rFonts w:ascii="Times New Roman" w:hAnsi="Times New Roman"/>
          <w:color w:val="000000"/>
          <w:sz w:val="28"/>
        </w:rPr>
        <w:t>​</w:t>
      </w:r>
    </w:p>
    <w:p w:rsidR="001A1C56" w:rsidRDefault="001A1C56">
      <w:pPr>
        <w:sectPr w:rsidR="001A1C56">
          <w:pgSz w:w="11906" w:h="16383"/>
          <w:pgMar w:top="1134" w:right="850" w:bottom="1134" w:left="1701" w:header="720" w:footer="720" w:gutter="0"/>
          <w:cols w:space="720"/>
        </w:sectPr>
      </w:pPr>
    </w:p>
    <w:bookmarkEnd w:id="17"/>
    <w:p w:rsidR="00682E47" w:rsidRDefault="00682E47"/>
    <w:sectPr w:rsidR="00682E47" w:rsidSect="001A1C5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A1C56"/>
    <w:rsid w:val="0005062E"/>
    <w:rsid w:val="001A1C56"/>
    <w:rsid w:val="0057589E"/>
    <w:rsid w:val="00682E47"/>
    <w:rsid w:val="007145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A1C56"/>
    <w:rPr>
      <w:color w:val="0000FF" w:themeColor="hyperlink"/>
      <w:u w:val="single"/>
    </w:rPr>
  </w:style>
  <w:style w:type="table" w:styleId="ac">
    <w:name w:val="Table Grid"/>
    <w:basedOn w:val="a1"/>
    <w:uiPriority w:val="59"/>
    <w:rsid w:val="001A1C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5062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506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89</Pages>
  <Words>15473</Words>
  <Characters>88197</Characters>
  <Application>Microsoft Office Word</Application>
  <DocSecurity>0</DocSecurity>
  <Lines>734</Lines>
  <Paragraphs>206</Paragraphs>
  <ScaleCrop>false</ScaleCrop>
  <Company>Grizli777</Company>
  <LinksUpToDate>false</LinksUpToDate>
  <CharactersWithSpaces>103464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2023-09-08T11:32:00Z</dcterms:created>
  <dcterms:modified xsi:type="dcterms:W3CDTF">2023-09-08T11:32:00Z</dcterms:modified>
</cp:coreProperties>
</file>