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959" w:rsidRDefault="00EF736E">
      <w:pPr>
        <w:spacing w:after="0" w:line="408" w:lineRule="auto"/>
        <w:ind w:left="120"/>
        <w:jc w:val="center"/>
        <w:rPr>
          <w:lang w:val="ru-RU"/>
        </w:rPr>
      </w:pPr>
      <w:bookmarkStart w:id="0" w:name="block-5923127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46959" w:rsidRDefault="00EF736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70ce6c04-5d85-4344-8b96-f0be4c959e1f"/>
      <w:r>
        <w:rPr>
          <w:rFonts w:ascii="Times New Roman" w:hAnsi="Times New Roman"/>
          <w:b/>
          <w:color w:val="000000"/>
          <w:sz w:val="28"/>
          <w:lang w:val="ru-RU"/>
        </w:rPr>
        <w:t>Министерство Ставропольского края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846959" w:rsidRDefault="00EF736E">
      <w:pPr>
        <w:spacing w:after="0" w:line="408" w:lineRule="auto"/>
        <w:ind w:left="120"/>
        <w:jc w:val="center"/>
        <w:rPr>
          <w:lang w:val="ru-RU"/>
        </w:rPr>
      </w:pPr>
      <w:bookmarkStart w:id="2" w:name="355bf24e-ba11-449f-8602-e458d8176250"/>
      <w:r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г. Пятигорска</w:t>
      </w:r>
      <w:bookmarkEnd w:id="2"/>
    </w:p>
    <w:p w:rsidR="00846959" w:rsidRDefault="00EF736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ЧОУ СОШ «Геула»</w:t>
      </w:r>
    </w:p>
    <w:p w:rsidR="00846959" w:rsidRDefault="00846959">
      <w:pPr>
        <w:spacing w:after="0"/>
        <w:ind w:left="120"/>
        <w:rPr>
          <w:lang w:val="ru-RU"/>
        </w:rPr>
      </w:pPr>
    </w:p>
    <w:p w:rsidR="00846959" w:rsidRDefault="00846959">
      <w:pPr>
        <w:spacing w:after="0"/>
        <w:ind w:left="120"/>
        <w:rPr>
          <w:lang w:val="ru-RU"/>
        </w:rPr>
      </w:pPr>
    </w:p>
    <w:p w:rsidR="00846959" w:rsidRDefault="00846959">
      <w:pPr>
        <w:spacing w:after="0"/>
        <w:ind w:left="120"/>
        <w:rPr>
          <w:lang w:val="ru-RU"/>
        </w:rPr>
      </w:pPr>
    </w:p>
    <w:p w:rsidR="00846959" w:rsidRDefault="00846959">
      <w:pPr>
        <w:spacing w:after="0"/>
        <w:ind w:left="120"/>
        <w:rPr>
          <w:lang w:val="ru-RU"/>
        </w:rPr>
      </w:pPr>
    </w:p>
    <w:tbl>
      <w:tblPr>
        <w:tblW w:w="9344" w:type="dxa"/>
        <w:tblLayout w:type="fixed"/>
        <w:tblLook w:val="04A0"/>
      </w:tblPr>
      <w:tblGrid>
        <w:gridCol w:w="3114"/>
        <w:gridCol w:w="3115"/>
        <w:gridCol w:w="3115"/>
      </w:tblGrid>
      <w:tr w:rsidR="00846959">
        <w:tc>
          <w:tcPr>
            <w:tcW w:w="3114" w:type="dxa"/>
          </w:tcPr>
          <w:p w:rsidR="00846959" w:rsidRDefault="00EF736E">
            <w:pPr>
              <w:widowControl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46959" w:rsidRDefault="00EF736E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846959" w:rsidRDefault="00EF736E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846959" w:rsidRPr="00EF736E" w:rsidRDefault="00EF736E">
            <w:pPr>
              <w:widowControl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F736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Неборачек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</w:t>
            </w:r>
            <w:r w:rsidRPr="00EF736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.А.</w:t>
            </w:r>
          </w:p>
          <w:p w:rsidR="00846959" w:rsidRDefault="00EF73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16</w:t>
            </w:r>
          </w:p>
          <w:p w:rsidR="00846959" w:rsidRDefault="00EF73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846959" w:rsidRDefault="00846959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46959" w:rsidRDefault="00EF736E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46959" w:rsidRDefault="00EF736E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846959" w:rsidRDefault="00EF736E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846959" w:rsidRDefault="00EF73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Адамова А.С.</w:t>
            </w:r>
          </w:p>
          <w:p w:rsidR="00846959" w:rsidRDefault="00EF73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16</w:t>
            </w:r>
          </w:p>
          <w:p w:rsidR="00846959" w:rsidRDefault="00EF73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 2025 г.</w:t>
            </w:r>
          </w:p>
          <w:p w:rsidR="00846959" w:rsidRDefault="00846959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46959" w:rsidRDefault="00EF736E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46959" w:rsidRDefault="00EF736E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846959" w:rsidRDefault="00EF736E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846959" w:rsidRDefault="00EF73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Шалумова Р.Н.</w:t>
            </w:r>
          </w:p>
          <w:p w:rsidR="00846959" w:rsidRDefault="00EF73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16</w:t>
            </w:r>
          </w:p>
          <w:p w:rsidR="00846959" w:rsidRDefault="00EF736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 2025 г.</w:t>
            </w:r>
          </w:p>
          <w:p w:rsidR="00846959" w:rsidRDefault="00846959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46959" w:rsidRDefault="00846959">
      <w:pPr>
        <w:spacing w:after="0"/>
        <w:ind w:left="120"/>
        <w:rPr>
          <w:lang w:val="ru-RU"/>
        </w:rPr>
      </w:pPr>
    </w:p>
    <w:p w:rsidR="00846959" w:rsidRDefault="00846959">
      <w:pPr>
        <w:spacing w:after="0"/>
        <w:ind w:left="120"/>
      </w:pPr>
    </w:p>
    <w:p w:rsidR="00846959" w:rsidRDefault="00846959">
      <w:pPr>
        <w:spacing w:after="0"/>
        <w:ind w:left="120"/>
      </w:pPr>
    </w:p>
    <w:p w:rsidR="00846959" w:rsidRDefault="00846959">
      <w:pPr>
        <w:spacing w:after="0"/>
        <w:ind w:left="120"/>
      </w:pPr>
    </w:p>
    <w:p w:rsidR="00846959" w:rsidRDefault="00846959">
      <w:pPr>
        <w:spacing w:after="0"/>
        <w:ind w:left="120"/>
      </w:pPr>
    </w:p>
    <w:p w:rsidR="00846959" w:rsidRDefault="00EF736E">
      <w:pPr>
        <w:spacing w:after="0" w:line="408" w:lineRule="exact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846959" w:rsidRDefault="00EF736E">
      <w:pPr>
        <w:spacing w:after="0" w:line="408" w:lineRule="exact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5591140)</w:t>
      </w:r>
    </w:p>
    <w:p w:rsidR="00846959" w:rsidRDefault="00846959">
      <w:pPr>
        <w:spacing w:after="0"/>
        <w:ind w:left="120"/>
        <w:jc w:val="center"/>
      </w:pPr>
    </w:p>
    <w:p w:rsidR="00846959" w:rsidRPr="00EF736E" w:rsidRDefault="00EF736E">
      <w:pPr>
        <w:spacing w:after="0" w:line="408" w:lineRule="exact"/>
        <w:ind w:left="120"/>
        <w:jc w:val="center"/>
        <w:rPr>
          <w:lang w:val="ru-RU"/>
        </w:rPr>
      </w:pPr>
      <w:r w:rsidRPr="00EF736E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EF736E">
        <w:rPr>
          <w:rFonts w:ascii="Times New Roman" w:hAnsi="Times New Roman"/>
          <w:b/>
          <w:color w:val="000000"/>
          <w:sz w:val="28"/>
          <w:lang w:val="ru-RU"/>
        </w:rPr>
        <w:t>предмета «Физика. Базовый уровень»</w:t>
      </w:r>
    </w:p>
    <w:p w:rsidR="00846959" w:rsidRPr="00EF736E" w:rsidRDefault="00EF736E">
      <w:pPr>
        <w:spacing w:after="0" w:line="408" w:lineRule="exact"/>
        <w:ind w:left="120"/>
        <w:jc w:val="center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846959" w:rsidRPr="00EF736E" w:rsidRDefault="00846959">
      <w:pPr>
        <w:spacing w:after="0"/>
        <w:ind w:left="120"/>
        <w:jc w:val="center"/>
        <w:rPr>
          <w:lang w:val="ru-RU"/>
        </w:rPr>
      </w:pPr>
    </w:p>
    <w:p w:rsidR="00846959" w:rsidRPr="00EF736E" w:rsidRDefault="00846959">
      <w:pPr>
        <w:spacing w:after="0"/>
        <w:ind w:left="120"/>
        <w:jc w:val="center"/>
        <w:rPr>
          <w:lang w:val="ru-RU"/>
        </w:rPr>
      </w:pPr>
    </w:p>
    <w:p w:rsidR="00846959" w:rsidRPr="00EF736E" w:rsidRDefault="00846959">
      <w:pPr>
        <w:spacing w:after="0"/>
        <w:ind w:left="120"/>
        <w:jc w:val="center"/>
        <w:rPr>
          <w:lang w:val="ru-RU"/>
        </w:rPr>
      </w:pPr>
    </w:p>
    <w:p w:rsidR="00846959" w:rsidRPr="00EF736E" w:rsidRDefault="00846959">
      <w:pPr>
        <w:spacing w:after="0"/>
        <w:ind w:left="120"/>
        <w:jc w:val="center"/>
        <w:rPr>
          <w:lang w:val="ru-RU"/>
        </w:rPr>
      </w:pPr>
    </w:p>
    <w:p w:rsidR="00846959" w:rsidRPr="00EF736E" w:rsidRDefault="00846959">
      <w:pPr>
        <w:spacing w:after="0"/>
        <w:ind w:left="120"/>
        <w:jc w:val="center"/>
        <w:rPr>
          <w:lang w:val="ru-RU"/>
        </w:rPr>
      </w:pPr>
    </w:p>
    <w:p w:rsidR="00846959" w:rsidRPr="00EF736E" w:rsidRDefault="00846959">
      <w:pPr>
        <w:spacing w:after="0"/>
        <w:ind w:left="120"/>
        <w:jc w:val="center"/>
        <w:rPr>
          <w:lang w:val="ru-RU"/>
        </w:rPr>
      </w:pPr>
    </w:p>
    <w:p w:rsidR="00846959" w:rsidRPr="00EF736E" w:rsidRDefault="00846959">
      <w:pPr>
        <w:spacing w:after="0"/>
        <w:ind w:left="120"/>
        <w:jc w:val="center"/>
        <w:rPr>
          <w:lang w:val="ru-RU"/>
        </w:rPr>
      </w:pPr>
    </w:p>
    <w:p w:rsidR="00846959" w:rsidRPr="00EF736E" w:rsidRDefault="00846959">
      <w:pPr>
        <w:spacing w:after="0"/>
        <w:ind w:left="120"/>
        <w:jc w:val="center"/>
        <w:rPr>
          <w:lang w:val="ru-RU"/>
        </w:rPr>
      </w:pPr>
    </w:p>
    <w:p w:rsidR="00846959" w:rsidRPr="00EF736E" w:rsidRDefault="00846959">
      <w:pPr>
        <w:spacing w:after="0"/>
        <w:ind w:left="120"/>
        <w:jc w:val="center"/>
        <w:rPr>
          <w:lang w:val="ru-RU"/>
        </w:rPr>
      </w:pPr>
    </w:p>
    <w:p w:rsidR="00846959" w:rsidRPr="00EF736E" w:rsidRDefault="00846959">
      <w:pPr>
        <w:spacing w:after="0"/>
        <w:ind w:left="120"/>
        <w:jc w:val="center"/>
        <w:rPr>
          <w:lang w:val="ru-RU"/>
        </w:rPr>
      </w:pPr>
    </w:p>
    <w:p w:rsidR="00846959" w:rsidRPr="00EF736E" w:rsidRDefault="00846959">
      <w:pPr>
        <w:spacing w:after="0"/>
        <w:ind w:left="120"/>
        <w:jc w:val="center"/>
        <w:rPr>
          <w:lang w:val="ru-RU"/>
        </w:rPr>
      </w:pPr>
    </w:p>
    <w:p w:rsidR="00846959" w:rsidRPr="00EF736E" w:rsidRDefault="00846959">
      <w:pPr>
        <w:spacing w:after="0"/>
        <w:ind w:left="120"/>
        <w:jc w:val="center"/>
        <w:rPr>
          <w:lang w:val="ru-RU"/>
        </w:rPr>
      </w:pPr>
    </w:p>
    <w:p w:rsidR="00846959" w:rsidRPr="00EF736E" w:rsidRDefault="00846959">
      <w:pPr>
        <w:spacing w:after="0"/>
        <w:ind w:left="120"/>
        <w:jc w:val="center"/>
        <w:rPr>
          <w:lang w:val="ru-RU"/>
        </w:rPr>
      </w:pPr>
    </w:p>
    <w:p w:rsidR="00846959" w:rsidRDefault="00EF736E">
      <w:pPr>
        <w:spacing w:after="0"/>
        <w:ind w:left="120"/>
        <w:jc w:val="center"/>
        <w:rPr>
          <w:lang w:val="ru-RU"/>
        </w:rPr>
        <w:sectPr w:rsidR="00846959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3" w:name="block-424877881"/>
      <w:bookmarkEnd w:id="3"/>
      <w:r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>
        <w:rPr>
          <w:rFonts w:ascii="Times New Roman" w:hAnsi="Times New Roman"/>
          <w:b/>
          <w:color w:val="000000"/>
          <w:sz w:val="28"/>
          <w:lang w:val="ru-RU"/>
        </w:rPr>
        <w:t>‌ Пятигорск 2025</w:t>
      </w:r>
      <w:bookmarkStart w:id="4" w:name="_GoBack"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  <w:bookmarkStart w:id="5" w:name="block-42487788"/>
    </w:p>
    <w:bookmarkEnd w:id="5"/>
    <w:p w:rsidR="00846959" w:rsidRPr="00EF736E" w:rsidRDefault="00EF736E">
      <w:pPr>
        <w:spacing w:after="0" w:line="264" w:lineRule="exact"/>
        <w:ind w:left="120"/>
        <w:jc w:val="both"/>
        <w:rPr>
          <w:lang w:val="ru-RU"/>
        </w:rPr>
      </w:pPr>
      <w:r w:rsidRPr="00EF736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46959" w:rsidRPr="00EF736E" w:rsidRDefault="00846959">
      <w:pPr>
        <w:spacing w:after="0" w:line="264" w:lineRule="exact"/>
        <w:ind w:left="120"/>
        <w:jc w:val="both"/>
        <w:rPr>
          <w:lang w:val="ru-RU"/>
        </w:rPr>
      </w:pP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базового уровня на уровне среднего общего образования разработана на основе положений и </w:t>
      </w:r>
      <w:r w:rsidRPr="00EF736E">
        <w:rPr>
          <w:rFonts w:ascii="Times New Roman" w:hAnsi="Times New Roman"/>
          <w:color w:val="000000"/>
          <w:sz w:val="28"/>
          <w:lang w:val="ru-RU"/>
        </w:rPr>
        <w:t>требований к результатам освоения основной образовательной программы, 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</w:t>
      </w:r>
      <w:r w:rsidRPr="00EF736E">
        <w:rPr>
          <w:rFonts w:ascii="Times New Roman" w:hAnsi="Times New Roman"/>
          <w:color w:val="000000"/>
          <w:sz w:val="28"/>
          <w:lang w:val="ru-RU"/>
        </w:rPr>
        <w:t>ии, реализующих основные образовательные программы.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Содержание программы по физике направлено на формирование естественно-научной картины мира обучающихся 10–11 классов при обучении их физике на базовом уровне на основе системно-деятельностного подхода. Пр</w:t>
      </w:r>
      <w:r w:rsidRPr="00EF736E">
        <w:rPr>
          <w:rFonts w:ascii="Times New Roman" w:hAnsi="Times New Roman"/>
          <w:color w:val="000000"/>
          <w:sz w:val="28"/>
          <w:lang w:val="ru-RU"/>
        </w:rPr>
        <w:t>ограмма по физике соответствует требованиям ФГОС СОО к планируемым личностным, предметным и метапредметным результатам обучения, а также учитывает необходимость реализации межпредметных связей физики с естественно-научными учебными предметами. В ней опреде</w:t>
      </w:r>
      <w:r w:rsidRPr="00EF736E">
        <w:rPr>
          <w:rFonts w:ascii="Times New Roman" w:hAnsi="Times New Roman"/>
          <w:color w:val="000000"/>
          <w:sz w:val="28"/>
          <w:lang w:val="ru-RU"/>
        </w:rPr>
        <w:t>ляются основные цели изучения физики на уровне среднего общего образования, планируемые результаты освоения курса физики: личностные, метапредметные, предметные (на базовом уровне).</w:t>
      </w:r>
    </w:p>
    <w:p w:rsidR="00846959" w:rsidRDefault="00EF736E">
      <w:pPr>
        <w:spacing w:after="0" w:line="264" w:lineRule="exact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физике включает:</w:t>
      </w:r>
    </w:p>
    <w:p w:rsidR="00846959" w:rsidRPr="00EF736E" w:rsidRDefault="00EF736E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курса физики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 на базовом уровне, в том числе предметные результаты по годам обучения;</w:t>
      </w:r>
    </w:p>
    <w:p w:rsidR="00846959" w:rsidRPr="00EF736E" w:rsidRDefault="00EF736E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содержание учебного предмета «Физика» по годам обучения.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Физика как наука о наиболее общих законах природы, выступая в качестве учебного предмета в школе, вносит существенный вклад в </w:t>
      </w:r>
      <w:r w:rsidRPr="00EF736E">
        <w:rPr>
          <w:rFonts w:ascii="Times New Roman" w:hAnsi="Times New Roman"/>
          <w:color w:val="000000"/>
          <w:sz w:val="28"/>
          <w:lang w:val="ru-RU"/>
        </w:rPr>
        <w:t>систему знаний об окружающем мире. Школьный курс физики – системообразующий для естественно-научных учебных предметов, поскольку физические законы лежат в основе процессов и явлений, изучаемых химией, биологией, физической географией и астрономией. Использ</w:t>
      </w:r>
      <w:r w:rsidRPr="00EF736E">
        <w:rPr>
          <w:rFonts w:ascii="Times New Roman" w:hAnsi="Times New Roman"/>
          <w:color w:val="000000"/>
          <w:sz w:val="28"/>
          <w:lang w:val="ru-RU"/>
        </w:rPr>
        <w:t>ование и активное применение физических знаний определяет характер и развитие разнообразных технологий в сфере энергетики, транспорта, освоения космоса, получения новых материалов с заданными свойствами и других. Изучение физики вносит основной вклад в фор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мирование естественно-научной картины мира обучающихся, в формирование умений применять научный метод познания при выполнении ими учебных исследований.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В основу курса физики для уровня среднего общего образования положен ряд идей, которые можно рассматрив</w:t>
      </w:r>
      <w:r w:rsidRPr="00EF736E">
        <w:rPr>
          <w:rFonts w:ascii="Times New Roman" w:hAnsi="Times New Roman"/>
          <w:color w:val="000000"/>
          <w:sz w:val="28"/>
          <w:lang w:val="ru-RU"/>
        </w:rPr>
        <w:t>ать как принципы его построения.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i/>
          <w:color w:val="000000"/>
          <w:sz w:val="28"/>
          <w:lang w:val="ru-RU"/>
        </w:rPr>
        <w:t>Идея целостности</w:t>
      </w:r>
      <w:r w:rsidRPr="00EF736E">
        <w:rPr>
          <w:rFonts w:ascii="Times New Roman" w:hAnsi="Times New Roman"/>
          <w:color w:val="000000"/>
          <w:sz w:val="28"/>
          <w:lang w:val="ru-RU"/>
        </w:rPr>
        <w:t>. В соответствии с ней курс является логически завершённым, он содержит материал из всех разделов физики, включает как вопросы классической, так и современной физики.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i/>
          <w:color w:val="000000"/>
          <w:sz w:val="28"/>
          <w:lang w:val="ru-RU"/>
        </w:rPr>
        <w:t>Идея генерализации</w:t>
      </w:r>
      <w:r w:rsidRPr="00EF736E">
        <w:rPr>
          <w:rFonts w:ascii="Times New Roman" w:hAnsi="Times New Roman"/>
          <w:color w:val="000000"/>
          <w:sz w:val="28"/>
          <w:lang w:val="ru-RU"/>
        </w:rPr>
        <w:t>. В соответствии с ней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 материал курса физики объединён вокруг физических теорий. Ведущим в курсе является формирование представлений о структурных уровнях материи, веществе и поле.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i/>
          <w:color w:val="000000"/>
          <w:sz w:val="28"/>
          <w:lang w:val="ru-RU"/>
        </w:rPr>
        <w:t>Идея гуманитаризации</w:t>
      </w:r>
      <w:r w:rsidRPr="00EF736E">
        <w:rPr>
          <w:rFonts w:ascii="Times New Roman" w:hAnsi="Times New Roman"/>
          <w:color w:val="000000"/>
          <w:sz w:val="28"/>
          <w:lang w:val="ru-RU"/>
        </w:rPr>
        <w:t>. Её реализация предполагает использование гуманитарного потенциала физическо</w:t>
      </w:r>
      <w:r w:rsidRPr="00EF736E">
        <w:rPr>
          <w:rFonts w:ascii="Times New Roman" w:hAnsi="Times New Roman"/>
          <w:color w:val="000000"/>
          <w:sz w:val="28"/>
          <w:lang w:val="ru-RU"/>
        </w:rPr>
        <w:t>й науки, осмысление связи развития физики с развитием общества, а также с мировоззренческими, нравственными и экологическими проблемами.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i/>
          <w:color w:val="000000"/>
          <w:sz w:val="28"/>
          <w:lang w:val="ru-RU"/>
        </w:rPr>
        <w:lastRenderedPageBreak/>
        <w:t>Идея прикладной направленности</w:t>
      </w:r>
      <w:r w:rsidRPr="00EF736E">
        <w:rPr>
          <w:rFonts w:ascii="Times New Roman" w:hAnsi="Times New Roman"/>
          <w:color w:val="000000"/>
          <w:sz w:val="28"/>
          <w:lang w:val="ru-RU"/>
        </w:rPr>
        <w:t>. Курс физики предполагает знакомство с широким кругом технических и технологических прил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ожений изученных теорий и законов.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i/>
          <w:color w:val="000000"/>
          <w:sz w:val="28"/>
          <w:lang w:val="ru-RU"/>
        </w:rPr>
        <w:t>Идея экологизации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 реализуется посредством введения элементов содержания, посвящённых экологическим проблемам современности, которые связаны с развитием техники и технологий, а также обсуждения проблем рационального приро</w:t>
      </w:r>
      <w:r w:rsidRPr="00EF736E">
        <w:rPr>
          <w:rFonts w:ascii="Times New Roman" w:hAnsi="Times New Roman"/>
          <w:color w:val="000000"/>
          <w:sz w:val="28"/>
          <w:lang w:val="ru-RU"/>
        </w:rPr>
        <w:t>допользования и экологической безопасности.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Стержневыми элементами курса физики на уровне среднего общего образования являются физические теории (формирование представлений о структуре построения физической теории, роли фундаментальных законов и принципов 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в современных представлениях о природе, границах применимости теорий, для описания естественно-научных явлений и процессов).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Системно-деятельностный подход в курсе физики реализуется прежде всего за счёт организации экспериментальной деятельности обучающи</w:t>
      </w:r>
      <w:r w:rsidRPr="00EF736E">
        <w:rPr>
          <w:rFonts w:ascii="Times New Roman" w:hAnsi="Times New Roman"/>
          <w:color w:val="000000"/>
          <w:sz w:val="28"/>
          <w:lang w:val="ru-RU"/>
        </w:rPr>
        <w:t>хся. Для базового уровня курса физики – это использование системы фронтальных кратковременных экспериментов и лабораторных работ, которые в программе по физике объединены в общий список ученических практических работ. Выделение в указанном перечне лаборато</w:t>
      </w:r>
      <w:r w:rsidRPr="00EF736E">
        <w:rPr>
          <w:rFonts w:ascii="Times New Roman" w:hAnsi="Times New Roman"/>
          <w:color w:val="000000"/>
          <w:sz w:val="28"/>
          <w:lang w:val="ru-RU"/>
        </w:rPr>
        <w:t>рных работ, проводимых для контроля и оценки, осуществляется участниками образовательного процесса исходя из особенностей планирования и оснащения кабинета физики. При этом обеспечивается овладение обучающимися умениями проводить косвенные измерения, иссле</w:t>
      </w:r>
      <w:r w:rsidRPr="00EF736E">
        <w:rPr>
          <w:rFonts w:ascii="Times New Roman" w:hAnsi="Times New Roman"/>
          <w:color w:val="000000"/>
          <w:sz w:val="28"/>
          <w:lang w:val="ru-RU"/>
        </w:rPr>
        <w:t>дования зависимостей физических величин и постановку опытов по проверке предложенных гипотез.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Большое внимание уделяется решению расчётных и качественных задач. При этом для расчётных задач приоритетом являются задачи с явно заданной физической моделью, по</w:t>
      </w:r>
      <w:r w:rsidRPr="00EF736E">
        <w:rPr>
          <w:rFonts w:ascii="Times New Roman" w:hAnsi="Times New Roman"/>
          <w:color w:val="000000"/>
          <w:sz w:val="28"/>
          <w:lang w:val="ru-RU"/>
        </w:rPr>
        <w:t>зволяющие применять изученные законы и закономерности как из одного раздела курса, так и интегрируя знания из разных разделов. Для качественных задач приоритетом являются задания на объяснение протекания физических явлений и процессов в окружающей жизни, т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ребующие выбора физической модели для ситуации практико-ориентированного характера.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В соответствии с требованиями ФГОС СОО к материально-техническому обеспечению учебного процесса базовый уровень курса физики на уровне среднего общего образования должен и</w:t>
      </w:r>
      <w:r w:rsidRPr="00EF736E">
        <w:rPr>
          <w:rFonts w:ascii="Times New Roman" w:hAnsi="Times New Roman"/>
          <w:color w:val="000000"/>
          <w:sz w:val="28"/>
          <w:lang w:val="ru-RU"/>
        </w:rPr>
        <w:t>зучаться в условиях предметного кабинета физики или в условиях интегрированного кабинета предметов естественно-научного цикла. В кабинете физики должно быть необходимое лабораторное оборудование для выполнения указанных в программе по физике ученических пр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актических работ и демонстрационное оборудование.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 явлений и процессов, эмпирических и фундаментальных законов, их технических применений.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я. Тематические комплекты лабораторного оборудования должны быть построены на комплексном </w:t>
      </w:r>
      <w:r w:rsidRPr="00EF736E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использовании аналоговых и цифровых приборов, а также компьютерных измерительных систем в виде цифровых лабораторий.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Основными целями изучения физики в общем образова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нии являются: </w:t>
      </w:r>
    </w:p>
    <w:p w:rsidR="00846959" w:rsidRPr="00EF736E" w:rsidRDefault="00EF736E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формирование интереса и стремления обучающихся к научному изучению природы, развитие их интеллектуальных и творческих способностей;</w:t>
      </w:r>
    </w:p>
    <w:p w:rsidR="00846959" w:rsidRPr="00EF736E" w:rsidRDefault="00EF736E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</w:t>
      </w:r>
      <w:r w:rsidRPr="00EF736E">
        <w:rPr>
          <w:rFonts w:ascii="Times New Roman" w:hAnsi="Times New Roman"/>
          <w:color w:val="000000"/>
          <w:sz w:val="28"/>
          <w:lang w:val="ru-RU"/>
        </w:rPr>
        <w:t>ениям;</w:t>
      </w:r>
    </w:p>
    <w:p w:rsidR="00846959" w:rsidRPr="00EF736E" w:rsidRDefault="00EF736E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846959" w:rsidRPr="00EF736E" w:rsidRDefault="00EF736E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явления с использованием физических знаний и научных доказательств;</w:t>
      </w:r>
    </w:p>
    <w:p w:rsidR="00846959" w:rsidRPr="00EF736E" w:rsidRDefault="00EF736E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формирование представлений о роли </w:t>
      </w:r>
      <w:r w:rsidRPr="00EF736E">
        <w:rPr>
          <w:rFonts w:ascii="Times New Roman" w:hAnsi="Times New Roman"/>
          <w:color w:val="000000"/>
          <w:sz w:val="28"/>
          <w:lang w:val="ru-RU"/>
        </w:rPr>
        <w:t>физики для развития других естественных наук, техники и технологий.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Достижение этих целей обеспечивается решением следующих задач в процессе изучения курса физики на уровне среднего общего образования:</w:t>
      </w:r>
    </w:p>
    <w:p w:rsidR="00846959" w:rsidRPr="00EF736E" w:rsidRDefault="00EF736E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приобретение системы знаний об общих физических законо</w:t>
      </w:r>
      <w:r w:rsidRPr="00EF736E">
        <w:rPr>
          <w:rFonts w:ascii="Times New Roman" w:hAnsi="Times New Roman"/>
          <w:color w:val="000000"/>
          <w:sz w:val="28"/>
          <w:lang w:val="ru-RU"/>
        </w:rPr>
        <w:t>мерностях, законах, теориях, включая механику, молекулярную физику, электродинамику, квантовую физику и элементы астрофизики;</w:t>
      </w:r>
    </w:p>
    <w:p w:rsidR="00846959" w:rsidRPr="00EF736E" w:rsidRDefault="00EF736E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формирование умений применять теоретические знания для объяснения физических явлений в природе и для принятия практических решений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 в повседневной жизни;</w:t>
      </w:r>
    </w:p>
    <w:p w:rsidR="00846959" w:rsidRPr="00EF736E" w:rsidRDefault="00EF736E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освоение способов решения различных задач с явно заданной физической моделью, задач, подразумевающих самостоятельное создание физической модели, адекватной условиям задачи;</w:t>
      </w:r>
    </w:p>
    <w:p w:rsidR="00846959" w:rsidRPr="00EF736E" w:rsidRDefault="00EF736E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понимание физических основ и принципов действия технических 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устройств и технологических процессов, их влияния на окружающую среду; </w:t>
      </w:r>
    </w:p>
    <w:p w:rsidR="00846959" w:rsidRPr="00EF736E" w:rsidRDefault="00EF736E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овладение 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 результата;</w:t>
      </w:r>
    </w:p>
    <w:p w:rsidR="00846959" w:rsidRPr="00EF736E" w:rsidRDefault="00EF736E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создание у</w:t>
      </w:r>
      <w:r w:rsidRPr="00EF736E">
        <w:rPr>
          <w:rFonts w:ascii="Times New Roman" w:hAnsi="Times New Roman"/>
          <w:color w:val="000000"/>
          <w:sz w:val="28"/>
          <w:lang w:val="ru-RU"/>
        </w:rPr>
        <w:t>словий для развития умений проектно-исследовательской, творческой деятельности.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bookmarkStart w:id="6" w:name="490f2411-5974-435e-ac25-4fd30bd3d382"/>
      <w:r w:rsidRPr="00EF736E">
        <w:rPr>
          <w:rFonts w:ascii="Times New Roman" w:hAnsi="Times New Roman"/>
          <w:color w:val="000000"/>
          <w:sz w:val="28"/>
          <w:lang w:val="ru-RU"/>
        </w:rPr>
        <w:t>На изучение физики (базовый уровень) на уровне среднего общего образования отводится 136 часов: в 10 классе – 68 часов (2 часа в неделю), в 11 классе – 68 часов (2 часа в недел</w:t>
      </w:r>
      <w:r w:rsidRPr="00EF736E">
        <w:rPr>
          <w:rFonts w:ascii="Times New Roman" w:hAnsi="Times New Roman"/>
          <w:color w:val="000000"/>
          <w:sz w:val="28"/>
          <w:lang w:val="ru-RU"/>
        </w:rPr>
        <w:t>ю).</w:t>
      </w:r>
      <w:bookmarkEnd w:id="6"/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  <w:sectPr w:rsidR="00846959" w:rsidRPr="00EF736E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7" w:name="block-424877841"/>
      <w:r w:rsidRPr="00EF736E">
        <w:rPr>
          <w:rFonts w:ascii="Times New Roman" w:hAnsi="Times New Roman"/>
          <w:color w:val="000000"/>
          <w:sz w:val="28"/>
          <w:lang w:val="ru-RU"/>
        </w:rPr>
        <w:t>Предлагаемый в программе по физике перечень лабораторных и практических работ является рекомендованным, учитель делает выбор проведения лабораторных работ и опытов с учётом индивидуальных особенностей обучающихся.</w:t>
      </w:r>
      <w:bookmarkStart w:id="8" w:name="block-42487784"/>
      <w:bookmarkEnd w:id="7"/>
    </w:p>
    <w:p w:rsidR="00846959" w:rsidRPr="00EF736E" w:rsidRDefault="00EF736E">
      <w:pPr>
        <w:spacing w:after="0" w:line="264" w:lineRule="exact"/>
        <w:ind w:left="120"/>
        <w:jc w:val="both"/>
        <w:rPr>
          <w:lang w:val="ru-RU"/>
        </w:rPr>
      </w:pPr>
      <w:bookmarkStart w:id="9" w:name="_Toc124426195"/>
      <w:bookmarkStart w:id="10" w:name="block-424877851"/>
      <w:bookmarkEnd w:id="8"/>
      <w:bookmarkEnd w:id="9"/>
      <w:r w:rsidRPr="00EF736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</w:t>
      </w:r>
      <w:r w:rsidRPr="00EF736E">
        <w:rPr>
          <w:rFonts w:ascii="Times New Roman" w:hAnsi="Times New Roman"/>
          <w:b/>
          <w:color w:val="000000"/>
          <w:sz w:val="28"/>
          <w:lang w:val="ru-RU"/>
        </w:rPr>
        <w:t xml:space="preserve">ЧЕНИЯ </w:t>
      </w:r>
    </w:p>
    <w:p w:rsidR="00846959" w:rsidRPr="00EF736E" w:rsidRDefault="00846959">
      <w:pPr>
        <w:spacing w:after="0" w:line="264" w:lineRule="exact"/>
        <w:ind w:left="120"/>
        <w:jc w:val="both"/>
        <w:rPr>
          <w:lang w:val="ru-RU"/>
        </w:rPr>
      </w:pPr>
    </w:p>
    <w:p w:rsidR="00846959" w:rsidRPr="00EF736E" w:rsidRDefault="00EF736E">
      <w:pPr>
        <w:spacing w:after="0" w:line="264" w:lineRule="exact"/>
        <w:ind w:left="120"/>
        <w:jc w:val="both"/>
        <w:rPr>
          <w:lang w:val="ru-RU"/>
        </w:rPr>
      </w:pPr>
      <w:r w:rsidRPr="00EF736E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846959" w:rsidRPr="00EF736E" w:rsidRDefault="00846959">
      <w:pPr>
        <w:spacing w:after="0" w:line="264" w:lineRule="exact"/>
        <w:ind w:left="120"/>
        <w:jc w:val="both"/>
        <w:rPr>
          <w:lang w:val="ru-RU"/>
        </w:rPr>
      </w:pPr>
    </w:p>
    <w:p w:rsidR="00846959" w:rsidRPr="00EF736E" w:rsidRDefault="00EF736E">
      <w:pPr>
        <w:spacing w:after="0" w:line="264" w:lineRule="exact"/>
        <w:ind w:left="120"/>
        <w:jc w:val="both"/>
        <w:rPr>
          <w:lang w:val="ru-RU"/>
        </w:rPr>
      </w:pPr>
      <w:r w:rsidRPr="00EF736E">
        <w:rPr>
          <w:rFonts w:ascii="Times New Roman" w:hAnsi="Times New Roman"/>
          <w:b/>
          <w:color w:val="000000"/>
          <w:sz w:val="28"/>
          <w:lang w:val="ru-RU"/>
        </w:rPr>
        <w:t>Раздел 1. Физика и методы научного познания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Физика – наука о природе. Научные методы познания окружающего мира. Роль эксперимента и теории в процессе познания природы. Эксперимент в физике.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Моделирование физических явлений и процессов. Н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аучные гипотезы. Физические законы и теории. Границы применимости физических законов. Принцип соответствия.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Роль и место физики в формировании современной научной картины мира, в практической деятельности людей.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Аналоговые и цифровые измерит</w:t>
      </w:r>
      <w:r w:rsidRPr="00EF736E">
        <w:rPr>
          <w:rFonts w:ascii="Times New Roman" w:hAnsi="Times New Roman"/>
          <w:color w:val="000000"/>
          <w:sz w:val="28"/>
          <w:lang w:val="ru-RU"/>
        </w:rPr>
        <w:t>ельные приборы, компьютерные датчики.</w:t>
      </w:r>
    </w:p>
    <w:p w:rsidR="00846959" w:rsidRPr="00EF736E" w:rsidRDefault="00846959">
      <w:pPr>
        <w:spacing w:after="0" w:line="264" w:lineRule="exact"/>
        <w:ind w:left="120"/>
        <w:jc w:val="both"/>
        <w:rPr>
          <w:lang w:val="ru-RU"/>
        </w:rPr>
      </w:pPr>
    </w:p>
    <w:p w:rsidR="00846959" w:rsidRPr="00EF736E" w:rsidRDefault="00EF736E">
      <w:pPr>
        <w:spacing w:after="0" w:line="264" w:lineRule="exact"/>
        <w:ind w:left="120"/>
        <w:jc w:val="both"/>
        <w:rPr>
          <w:lang w:val="ru-RU"/>
        </w:rPr>
      </w:pPr>
      <w:r w:rsidRPr="00EF736E">
        <w:rPr>
          <w:rFonts w:ascii="Times New Roman" w:hAnsi="Times New Roman"/>
          <w:b/>
          <w:color w:val="000000"/>
          <w:sz w:val="28"/>
          <w:lang w:val="ru-RU"/>
        </w:rPr>
        <w:t>Раздел 2. Механика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b/>
          <w:i/>
          <w:color w:val="000000"/>
          <w:sz w:val="28"/>
          <w:lang w:val="ru-RU"/>
        </w:rPr>
        <w:t xml:space="preserve">Тема 1. Кинематика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Механическое движение. Относительность механического движения. Система отсчёта. Траектория.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Перемещение, скорость (средняя скорость, мгновенная скорость) и ускорение материальной точки, их проекции на оси системы координат. Сложение перемещений и сложение скоростей.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Равномерное и равноускоренное прямолинейное движение. Графики зависимости коорди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нат, скорости, ускорения, пути и перемещения материальной точки от времени.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Свободное падение. Ускорение свободного падения.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Криволинейное движение. Движение материальной точки по окружности с постоянной по модулю скоростью. Угловая скорость, линейная ск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орость. Период и частота обращения. Центростремительное ускорение.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спидометр, движение снарядов, цепные и ремённые передачи.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Модель системы отсчёта, иллюстрация кинематических характеристик дв</w:t>
      </w:r>
      <w:r w:rsidRPr="00EF736E">
        <w:rPr>
          <w:rFonts w:ascii="Times New Roman" w:hAnsi="Times New Roman"/>
          <w:color w:val="000000"/>
          <w:sz w:val="28"/>
          <w:lang w:val="ru-RU"/>
        </w:rPr>
        <w:t>ижения.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Преобразование движений с использованием простых механизмов.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Падение тел в воздухе и в разреженном пространстве.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тела, брошенного под углом к горизонту и горизонтально.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Измерение ускорения свободного падения.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Направление скор</w:t>
      </w:r>
      <w:r w:rsidRPr="00EF736E">
        <w:rPr>
          <w:rFonts w:ascii="Times New Roman" w:hAnsi="Times New Roman"/>
          <w:color w:val="000000"/>
          <w:sz w:val="28"/>
          <w:lang w:val="ru-RU"/>
        </w:rPr>
        <w:t>ости при движении по окружности.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Изучение неравномерного движения с целью определения мгновенной скорости.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Исследование соотношения между путями, пройденными телом за последовательные равные промежутки времени п</w:t>
      </w:r>
      <w:r w:rsidRPr="00EF736E">
        <w:rPr>
          <w:rFonts w:ascii="Times New Roman" w:hAnsi="Times New Roman"/>
          <w:color w:val="000000"/>
          <w:sz w:val="28"/>
          <w:lang w:val="ru-RU"/>
        </w:rPr>
        <w:t>ри равноускоренном движении с начальной скоростью, равной нулю.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Изучение движения шарика в вязкой жидкости.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Изучение движения тела, брошенного горизонтально.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b/>
          <w:i/>
          <w:color w:val="000000"/>
          <w:sz w:val="28"/>
          <w:lang w:val="ru-RU"/>
        </w:rPr>
        <w:lastRenderedPageBreak/>
        <w:t>Тема 2. Динамика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Принцип относительности Галилея. Первый закон Ньютона. Инерциальные системы отсчёта.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Масса тела. Сила. Принцип суперпозиции сил. Второй закон Ньютона для материальной точки. Третий закон Ньютона для материальных точек.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Закон всемирного тяготения. Сила тяж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ести. Первая космическая скорость.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Сила упругости. Закон Гука. Вес тела.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Трение. Виды трения (покоя, скольжения, качения). Сила трения. Сухое трение. Сила трения скольжения и сила трения покоя. Коэффициент трения. Сила сопротивления при движении тела в жи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дкости или газе.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Поступательное и вращательное движение абсолютно твёрдого тела.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Момент силы относительно оси вращения. Плечо силы. Условия равновесия твёрдого тела.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Технические устройства и практическое применение: подшипники, движение искусственных </w:t>
      </w:r>
      <w:r w:rsidRPr="00EF736E">
        <w:rPr>
          <w:rFonts w:ascii="Times New Roman" w:hAnsi="Times New Roman"/>
          <w:color w:val="000000"/>
          <w:sz w:val="28"/>
          <w:lang w:val="ru-RU"/>
        </w:rPr>
        <w:t>спутников.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Явление инерции.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Сравнение масс взаимодействующих тел.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Второй закон Ньютона.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Измерение сил.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Сложение сил.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Зависимость силы упругости от деформации.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Невесомость. Вес тела при ускоренном подъёме и падении.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Сравнение сил трения покоя, </w:t>
      </w:r>
      <w:r w:rsidRPr="00EF736E">
        <w:rPr>
          <w:rFonts w:ascii="Times New Roman" w:hAnsi="Times New Roman"/>
          <w:color w:val="000000"/>
          <w:sz w:val="28"/>
          <w:lang w:val="ru-RU"/>
        </w:rPr>
        <w:t>качения и скольжения.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Условия равновесия твёрдого тела. Виды равновесия.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Изучение движения бруска по наклонной плоскости.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 упругости, возникающих в пружине и резиновом образце, от их 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деформации.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Исследование условий равновесия твёрдого тела, имеющего ось вращения.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b/>
          <w:i/>
          <w:color w:val="000000"/>
          <w:sz w:val="28"/>
          <w:lang w:val="ru-RU"/>
        </w:rPr>
        <w:t>Тема 3. Законы сохранения в механике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Импульс материальной точки (тела), системы материальных точек. Импульс силы и изменение импульса тела. Закон сохранения импульса. Реакти</w:t>
      </w:r>
      <w:r w:rsidRPr="00EF736E">
        <w:rPr>
          <w:rFonts w:ascii="Times New Roman" w:hAnsi="Times New Roman"/>
          <w:color w:val="000000"/>
          <w:sz w:val="28"/>
          <w:lang w:val="ru-RU"/>
        </w:rPr>
        <w:t>вное движение.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Работа силы. Мощность силы.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Кинетическая энергия материальной точки. Теорема об изменении кинетической энергии.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Потенциальная энергия. Потенциальная энергия упруго деформированной пружины. Потенциальная энергия тела вблизи поверхности Земли.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Потенциальные и непотенциальные силы. Связь работы непотенциальных сил с изменением механической энергии системы тел. Закон сохранения механической энергии.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Упругие и неупругие столкновения.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водомёт, копё</w:t>
      </w:r>
      <w:r w:rsidRPr="00EF736E">
        <w:rPr>
          <w:rFonts w:ascii="Times New Roman" w:hAnsi="Times New Roman"/>
          <w:color w:val="000000"/>
          <w:sz w:val="28"/>
          <w:lang w:val="ru-RU"/>
        </w:rPr>
        <w:t>р, пружинный пистолет, движение ракет.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Закон сохранения импульса.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lastRenderedPageBreak/>
        <w:t>Реактивное движение.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Переход потенциальной энергии в кинетическую и обратно.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Изучение абсолютно неупругого удара с помощью двух одинаковых нитяных маятников.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Исследование связи работы силы с изменением механической энергии тела на примере растяжения резинового жгута.</w:t>
      </w:r>
    </w:p>
    <w:p w:rsidR="00846959" w:rsidRPr="00EF736E" w:rsidRDefault="00846959">
      <w:pPr>
        <w:spacing w:after="0" w:line="264" w:lineRule="exact"/>
        <w:ind w:left="120"/>
        <w:jc w:val="both"/>
        <w:rPr>
          <w:lang w:val="ru-RU"/>
        </w:rPr>
      </w:pPr>
    </w:p>
    <w:p w:rsidR="00846959" w:rsidRPr="00EF736E" w:rsidRDefault="00EF736E">
      <w:pPr>
        <w:spacing w:after="0" w:line="264" w:lineRule="exact"/>
        <w:ind w:left="120"/>
        <w:jc w:val="both"/>
        <w:rPr>
          <w:lang w:val="ru-RU"/>
        </w:rPr>
      </w:pPr>
      <w:r w:rsidRPr="00EF736E">
        <w:rPr>
          <w:rFonts w:ascii="Times New Roman" w:hAnsi="Times New Roman"/>
          <w:b/>
          <w:color w:val="000000"/>
          <w:sz w:val="28"/>
          <w:lang w:val="ru-RU"/>
        </w:rPr>
        <w:t>Раздел 3. Молекулярная физика и термодинамика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b/>
          <w:i/>
          <w:color w:val="000000"/>
          <w:sz w:val="28"/>
          <w:lang w:val="ru-RU"/>
        </w:rPr>
        <w:t xml:space="preserve">Тема 1. Основы </w:t>
      </w:r>
      <w:r w:rsidRPr="00EF736E">
        <w:rPr>
          <w:rFonts w:ascii="Times New Roman" w:hAnsi="Times New Roman"/>
          <w:b/>
          <w:i/>
          <w:color w:val="000000"/>
          <w:sz w:val="28"/>
          <w:lang w:val="ru-RU"/>
        </w:rPr>
        <w:t>молекулярно-кинетической теории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Основные положения молекулярно-кинетической теории и их опытное обоснование. Броуновское движение. Диффузия. Характер движения и взаимодействия частиц вещества. Модели строения газов, жидкостей и твёрдых тел и объяснение сво</w:t>
      </w:r>
      <w:r w:rsidRPr="00EF736E">
        <w:rPr>
          <w:rFonts w:ascii="Times New Roman" w:hAnsi="Times New Roman"/>
          <w:color w:val="000000"/>
          <w:sz w:val="28"/>
          <w:lang w:val="ru-RU"/>
        </w:rPr>
        <w:t>йств вещества на основе этих моделей. Масса и размеры молекул. Количество вещества. Постоянная Авогадро.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Тепловое равновесие. Температура и её измерение. Шкала температур Цельсия.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Модель идеального газа. Основное уравнение молекулярно-кинетической теории 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идеального газа. Абсолютная температура как мера средней кинетической энергии теплового движения частиц газа. Шкала температур Кельвина. Газовые законы. Уравнение Менделеева–Клапейрона. Закон Дальтона. Изопроцессы в идеальном газе с постоянным количеством 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вещества. Графическое представление изопроцессов: изотерма, изохора, изобара.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термометр, барометр.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Опыты, доказывающие дискретное строение вещества, фотографии молекул органических соединений.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Опыты по диффузии жидкостей и газов.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Модель броуновского движения.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Модель опыта Штерна.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Опыты, доказывающие существование межмолекулярного взаимодействия.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Модель, иллюстрирующая природу давления газа на стенки сосуда.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Опыты, иллюстрирующие уравнение сос</w:t>
      </w:r>
      <w:r w:rsidRPr="00EF736E">
        <w:rPr>
          <w:rFonts w:ascii="Times New Roman" w:hAnsi="Times New Roman"/>
          <w:color w:val="000000"/>
          <w:sz w:val="28"/>
          <w:lang w:val="ru-RU"/>
        </w:rPr>
        <w:t>тояния идеального газа, изопроцессы.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Определение массы воздуха в классной комнате на основе измерений объёма комнаты, давления и температуры воздуха в ней.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Исследование зависимости между параметрами состояния ра</w:t>
      </w:r>
      <w:r w:rsidRPr="00EF736E">
        <w:rPr>
          <w:rFonts w:ascii="Times New Roman" w:hAnsi="Times New Roman"/>
          <w:color w:val="000000"/>
          <w:sz w:val="28"/>
          <w:lang w:val="ru-RU"/>
        </w:rPr>
        <w:t>зреженного газа.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b/>
          <w:i/>
          <w:color w:val="000000"/>
          <w:sz w:val="28"/>
          <w:lang w:val="ru-RU"/>
        </w:rPr>
        <w:t>Тема 2. Основы термодинамики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Термодинамическая система. Внутренняя энергия термодинамической системы и способы её изменения. Количество теплоты и работа. Внутренняя энергия одноатомного идеального газа. Виды теплопередачи: теплопроводность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, конвекция, излучение. Удельная теплоёмкость вещества. Количество теплоты при теплопередаче.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lastRenderedPageBreak/>
        <w:t>Понятие об адиабатном процессе. Первый закон термодинамики. Применение первого закона термодинамики к изопроцессам. Графическая интерпретация работы газа.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Второй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 закон термодинамики. Необратимость процессов в природе.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Тепловые машины. Принципы действия тепловых машин. Преобразования энергии в тепловых машинах. Коэффициент полезного действия тепловой машины. Цикл Карно и его коэффициент полезного действия. </w:t>
      </w:r>
      <w:r w:rsidRPr="00EF736E">
        <w:rPr>
          <w:rFonts w:ascii="Times New Roman" w:hAnsi="Times New Roman"/>
          <w:color w:val="000000"/>
          <w:sz w:val="28"/>
          <w:lang w:val="ru-RU"/>
        </w:rPr>
        <w:t>Экологические проблемы теплоэнергетики.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двигатель внутреннего сгорания, бытовой холодильник, кондиционер.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Изменение внутренней энергии тела при совершении работы: вылет пробки из бутылки под де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йствием сжатого воздуха, нагревание эфира в латунной трубке путём трения (видеодемонстрация).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Изменение внутренней энергии (температуры) тела при теплопередаче.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Опыт по адиабатному расширению воздуха (опыт с воздушным огнивом).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Модели паровой турбины, дви</w:t>
      </w:r>
      <w:r w:rsidRPr="00EF736E">
        <w:rPr>
          <w:rFonts w:ascii="Times New Roman" w:hAnsi="Times New Roman"/>
          <w:color w:val="000000"/>
          <w:sz w:val="28"/>
          <w:lang w:val="ru-RU"/>
        </w:rPr>
        <w:t>гателя внутреннего сгорания, реактивного двигателя.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Измерение удельной теплоёмкости.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b/>
          <w:i/>
          <w:color w:val="000000"/>
          <w:sz w:val="28"/>
          <w:lang w:val="ru-RU"/>
        </w:rPr>
        <w:t>Тема 3. Агрегатные состояния вещества. Фазовые переходы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Парообразование и конденсация. Испарение и кипение. Абсолютная и относ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ительная влажность воздуха. Насыщенный пар. Удельная теплота парообразования. Зависимость температуры кипения от давления.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Твёрдое тело. Кристаллические и аморфные тела. Анизотропия свойств кристаллов. Жидкие кристаллы. Современные материалы. Плавление и </w:t>
      </w:r>
      <w:r w:rsidRPr="00EF736E">
        <w:rPr>
          <w:rFonts w:ascii="Times New Roman" w:hAnsi="Times New Roman"/>
          <w:color w:val="000000"/>
          <w:sz w:val="28"/>
          <w:lang w:val="ru-RU"/>
        </w:rPr>
        <w:t>кристаллизация. Удельная теплота плавления. Сублимация.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Уравнение теплового баланса.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гигрометр и психрометр, калориметр, технологии получения современных материалов, в том числе наноматериалов, и нанотехнол</w:t>
      </w:r>
      <w:r w:rsidRPr="00EF736E">
        <w:rPr>
          <w:rFonts w:ascii="Times New Roman" w:hAnsi="Times New Roman"/>
          <w:color w:val="000000"/>
          <w:sz w:val="28"/>
          <w:lang w:val="ru-RU"/>
        </w:rPr>
        <w:t>огии.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Свойства насыщенных паров.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Кипение при пониженном давлении.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Способы измерения влажности.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Наблюдение нагревания и плавления кристаллического вещества.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Демонстрация кристаллов.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Измерение относит</w:t>
      </w:r>
      <w:r w:rsidRPr="00EF736E">
        <w:rPr>
          <w:rFonts w:ascii="Times New Roman" w:hAnsi="Times New Roman"/>
          <w:color w:val="000000"/>
          <w:sz w:val="28"/>
          <w:lang w:val="ru-RU"/>
        </w:rPr>
        <w:t>ельной влажности воздуха.</w:t>
      </w:r>
    </w:p>
    <w:p w:rsidR="00846959" w:rsidRPr="00EF736E" w:rsidRDefault="00846959">
      <w:pPr>
        <w:spacing w:after="0" w:line="264" w:lineRule="exact"/>
        <w:ind w:left="120"/>
        <w:jc w:val="both"/>
        <w:rPr>
          <w:lang w:val="ru-RU"/>
        </w:rPr>
      </w:pPr>
    </w:p>
    <w:p w:rsidR="00846959" w:rsidRPr="00EF736E" w:rsidRDefault="00EF736E">
      <w:pPr>
        <w:spacing w:after="0" w:line="264" w:lineRule="exact"/>
        <w:ind w:left="120"/>
        <w:jc w:val="both"/>
        <w:rPr>
          <w:lang w:val="ru-RU"/>
        </w:rPr>
      </w:pPr>
      <w:r w:rsidRPr="00EF736E"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b/>
          <w:i/>
          <w:color w:val="000000"/>
          <w:sz w:val="28"/>
          <w:lang w:val="ru-RU"/>
        </w:rPr>
        <w:t>Тема 1. Электростатика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Электризация тел. Электрический заряд. Два вида электрических зарядов. Проводники, диэлектрики и полупроводники. Закон сохранения электрического заряда.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Взаимодействие зарядов. </w:t>
      </w:r>
      <w:r w:rsidRPr="00EF736E">
        <w:rPr>
          <w:rFonts w:ascii="Times New Roman" w:hAnsi="Times New Roman"/>
          <w:color w:val="000000"/>
          <w:sz w:val="28"/>
          <w:lang w:val="ru-RU"/>
        </w:rPr>
        <w:t>Закон Кулона. Точечный электрический заряд. Электрическое поле. Напряжённость электрического поля. Принцип суперпозиции электрических полей. Линии напряжённости электрического поля.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lastRenderedPageBreak/>
        <w:t>Работа сил электростатического поля. Потенциал. Разность потенциалов. Пров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одники и диэлектрики в электростатическом поле. Диэлектрическая проницаемость.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Электроёмкость. Конденсатор. Электроёмкость плоского конденсатора. Энергия заряженного конденсатора.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электроскоп, электрометр,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 электростатическая защита, заземление электроприборов, конденсатор, копировальный аппарат, струйный принтер.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Устройство и принцип действия электрометра.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Взаимодействие наэлектризованных тел.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Электрическое поле заряженных тел.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Проводники в эле</w:t>
      </w:r>
      <w:r w:rsidRPr="00EF736E">
        <w:rPr>
          <w:rFonts w:ascii="Times New Roman" w:hAnsi="Times New Roman"/>
          <w:color w:val="000000"/>
          <w:sz w:val="28"/>
          <w:lang w:val="ru-RU"/>
        </w:rPr>
        <w:t>ктростатическом поле.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Электростатическая защита.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Диэлектрики в электростатическом поле.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Зависимость электроёмкости плоского конденсатора от площади пластин, расстояния между ними и диэлектрической проницаемости.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Энергия заряженного конденсатора.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i/>
          <w:color w:val="000000"/>
          <w:sz w:val="28"/>
          <w:lang w:val="ru-RU"/>
        </w:rPr>
        <w:t>Ученически</w:t>
      </w:r>
      <w:r w:rsidRPr="00EF736E">
        <w:rPr>
          <w:rFonts w:ascii="Times New Roman" w:hAnsi="Times New Roman"/>
          <w:i/>
          <w:color w:val="000000"/>
          <w:sz w:val="28"/>
          <w:lang w:val="ru-RU"/>
        </w:rPr>
        <w:t>й эксперимент, лабораторные работы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Измерение электроёмкости конденсатора.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b/>
          <w:i/>
          <w:color w:val="000000"/>
          <w:sz w:val="28"/>
          <w:lang w:val="ru-RU"/>
        </w:rPr>
        <w:t>Тема 2. Постоянный электрический ток. Токи в различных средах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Электрический ток. Условия существования электрического тока. Источники тока. Сила тока. Постоянный ток.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Напряжение. За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кон Ома для участка цепи.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Электрическое сопротивление. Удельное сопротивление вещества. Последовательное, параллельное, смешанное соединение проводников.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Работа электрического тока. Закон Джоуля–Ленца. Мощность электрического тока.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Электродвижущая сила </w:t>
      </w:r>
      <w:r w:rsidRPr="00EF736E">
        <w:rPr>
          <w:rFonts w:ascii="Times New Roman" w:hAnsi="Times New Roman"/>
          <w:color w:val="000000"/>
          <w:sz w:val="28"/>
          <w:lang w:val="ru-RU"/>
        </w:rPr>
        <w:t>и внутреннее сопротивление источника тока. Закон Ома для полной (замкнутой) электрической цепи. Короткое замыкание.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Электронная проводимость твёрдых металлов. Зависимость сопротивления металлов от температуры. Сверхпроводимость.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Электрический ток в вакуум</w:t>
      </w:r>
      <w:r w:rsidRPr="00EF736E">
        <w:rPr>
          <w:rFonts w:ascii="Times New Roman" w:hAnsi="Times New Roman"/>
          <w:color w:val="000000"/>
          <w:sz w:val="28"/>
          <w:lang w:val="ru-RU"/>
        </w:rPr>
        <w:t>е. Свойства электронных пучков.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Полупроводники. Собственная и примесная проводимость полупроводников. Свойства </w:t>
      </w:r>
      <w:r>
        <w:rPr>
          <w:rFonts w:ascii="Times New Roman" w:hAnsi="Times New Roman"/>
          <w:color w:val="000000"/>
          <w:sz w:val="28"/>
        </w:rPr>
        <w:t>p</w:t>
      </w:r>
      <w:r w:rsidRPr="00EF736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n</w:t>
      </w:r>
      <w:r w:rsidRPr="00EF736E">
        <w:rPr>
          <w:rFonts w:ascii="Times New Roman" w:hAnsi="Times New Roman"/>
          <w:color w:val="000000"/>
          <w:sz w:val="28"/>
          <w:lang w:val="ru-RU"/>
        </w:rPr>
        <w:t>-перехода. Полупроводниковые приборы.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Электрический ток в растворах и расплавах электролитов. Электролитическая диссоциация. Электролиз.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Элект</w:t>
      </w:r>
      <w:r w:rsidRPr="00EF736E">
        <w:rPr>
          <w:rFonts w:ascii="Times New Roman" w:hAnsi="Times New Roman"/>
          <w:color w:val="000000"/>
          <w:sz w:val="28"/>
          <w:lang w:val="ru-RU"/>
        </w:rPr>
        <w:t>рический ток в газах. Самостоятельный и несамостоятельный разряд. Молния. Плазма.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амперметр, вольтметр, реостат, источники тока, электронагревательные приборы, электроосветительные приборы, термометр сопрот</w:t>
      </w:r>
      <w:r w:rsidRPr="00EF736E">
        <w:rPr>
          <w:rFonts w:ascii="Times New Roman" w:hAnsi="Times New Roman"/>
          <w:color w:val="000000"/>
          <w:sz w:val="28"/>
          <w:lang w:val="ru-RU"/>
        </w:rPr>
        <w:t>ивления, вакуумный диод, термисторы и фоторезисторы, полупроводниковый диод, гальваника.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Измерение силы тока и напряжения.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Зависимость сопротивления цилиндрических проводников от длины, площади поперечного сечения и материала.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Смешанное </w:t>
      </w:r>
      <w:r w:rsidRPr="00EF736E">
        <w:rPr>
          <w:rFonts w:ascii="Times New Roman" w:hAnsi="Times New Roman"/>
          <w:color w:val="000000"/>
          <w:sz w:val="28"/>
          <w:lang w:val="ru-RU"/>
        </w:rPr>
        <w:t>соединение проводников.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lastRenderedPageBreak/>
        <w:t>Прямое измерение электродвижущей силы. Короткое замыкание гальванического элемента и оценка внутреннего сопротивления.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Зависимость сопротивления металлов от температуры.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Проводимость электролитов.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Искровой разряд и проводимость возд</w:t>
      </w:r>
      <w:r w:rsidRPr="00EF736E">
        <w:rPr>
          <w:rFonts w:ascii="Times New Roman" w:hAnsi="Times New Roman"/>
          <w:color w:val="000000"/>
          <w:sz w:val="28"/>
          <w:lang w:val="ru-RU"/>
        </w:rPr>
        <w:t>уха.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Односторонняя проводимость диода.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Изучение смешанного соединения резисторов.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Измерение электродвижущей силы источника тока и его внутреннего сопротивления.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Наблюдение электролиза.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b/>
          <w:color w:val="000000"/>
          <w:sz w:val="28"/>
          <w:lang w:val="ru-RU"/>
        </w:rPr>
        <w:t>Межпредметные связи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Изучение курса физики базового уровня в 10 классе осуществляется с учётом содержательных межпредметных связей с курсами математики, биологии, химии, географии и технологии.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i/>
          <w:color w:val="000000"/>
          <w:sz w:val="28"/>
          <w:lang w:val="ru-RU"/>
        </w:rPr>
        <w:t>Межпредметные понятия</w:t>
      </w:r>
      <w:r w:rsidRPr="00EF736E">
        <w:rPr>
          <w:rFonts w:ascii="Times New Roman" w:hAnsi="Times New Roman"/>
          <w:color w:val="000000"/>
          <w:sz w:val="28"/>
          <w:lang w:val="ru-RU"/>
        </w:rPr>
        <w:t>, связанные с изучением методов научного познания: явление, на</w:t>
      </w:r>
      <w:r w:rsidRPr="00EF736E">
        <w:rPr>
          <w:rFonts w:ascii="Times New Roman" w:hAnsi="Times New Roman"/>
          <w:color w:val="000000"/>
          <w:sz w:val="28"/>
          <w:lang w:val="ru-RU"/>
        </w:rPr>
        <w:t>учный факт, гипотеза, физическая величина, закон, теория, наблюдение, эксперимент, моделирование, модель, измерение.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i/>
          <w:color w:val="000000"/>
          <w:sz w:val="28"/>
          <w:lang w:val="ru-RU"/>
        </w:rPr>
        <w:t>Математика: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уравнений, линейная функция, парабола, гипербола, их графики и свойства, тригонометрические функции: синус, кос</w:t>
      </w:r>
      <w:r w:rsidRPr="00EF736E">
        <w:rPr>
          <w:rFonts w:ascii="Times New Roman" w:hAnsi="Times New Roman"/>
          <w:color w:val="000000"/>
          <w:sz w:val="28"/>
          <w:lang w:val="ru-RU"/>
        </w:rPr>
        <w:t>инус, тангенс, котангенс, основное тригонометрическое тождество, векторы и их проекции на оси координат, сложение векторов.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i/>
          <w:color w:val="000000"/>
          <w:sz w:val="28"/>
          <w:lang w:val="ru-RU"/>
        </w:rPr>
        <w:t>Биология: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 механическое движение в живой природе, диффузия, осмос, теплообмен живых организмов (виды теплопередачи, тепловое равновес</w:t>
      </w:r>
      <w:r w:rsidRPr="00EF736E">
        <w:rPr>
          <w:rFonts w:ascii="Times New Roman" w:hAnsi="Times New Roman"/>
          <w:color w:val="000000"/>
          <w:sz w:val="28"/>
          <w:lang w:val="ru-RU"/>
        </w:rPr>
        <w:t>ие), электрические явления в живой природе.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i/>
          <w:color w:val="000000"/>
          <w:sz w:val="28"/>
          <w:lang w:val="ru-RU"/>
        </w:rPr>
        <w:t>Химия: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 дискретное строение вещества, строение атомов и молекул, моль вещества, молярная масса, тепловые свойства твёрдых тел, жидкостей и газов, электрические свойства металлов, электролитическая диссоциация, гал</w:t>
      </w:r>
      <w:r w:rsidRPr="00EF736E">
        <w:rPr>
          <w:rFonts w:ascii="Times New Roman" w:hAnsi="Times New Roman"/>
          <w:color w:val="000000"/>
          <w:sz w:val="28"/>
          <w:lang w:val="ru-RU"/>
        </w:rPr>
        <w:t>ьваника.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i/>
          <w:color w:val="000000"/>
          <w:sz w:val="28"/>
          <w:lang w:val="ru-RU"/>
        </w:rPr>
        <w:t>География: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 влажность воздуха, ветры, барометр, термометр.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i/>
          <w:color w:val="000000"/>
          <w:sz w:val="28"/>
          <w:lang w:val="ru-RU"/>
        </w:rPr>
        <w:t>Технология: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 преобразование движений с использованием механизмов, учёт трения в технике, подшипники, использование закона сохранения импульса в технике (ракета, водомёт и другие), двигатель </w:t>
      </w:r>
      <w:r w:rsidRPr="00EF736E">
        <w:rPr>
          <w:rFonts w:ascii="Times New Roman" w:hAnsi="Times New Roman"/>
          <w:color w:val="000000"/>
          <w:sz w:val="28"/>
          <w:lang w:val="ru-RU"/>
        </w:rPr>
        <w:t>внутреннего сгорания, паровая турбина, бытовой холодильник, кондиционер, технологии получения современных материалов, в том числе наноматериалов, и нанотехнологии, электростатическая защита, заземление электроприборов, ксерокс, струйный принтер, электронаг</w:t>
      </w:r>
      <w:r w:rsidRPr="00EF736E">
        <w:rPr>
          <w:rFonts w:ascii="Times New Roman" w:hAnsi="Times New Roman"/>
          <w:color w:val="000000"/>
          <w:sz w:val="28"/>
          <w:lang w:val="ru-RU"/>
        </w:rPr>
        <w:t>ревательные приборы, электроосветительные приборы, гальваника.</w:t>
      </w:r>
    </w:p>
    <w:p w:rsidR="00846959" w:rsidRPr="00EF736E" w:rsidRDefault="00846959">
      <w:pPr>
        <w:spacing w:after="0" w:line="264" w:lineRule="exact"/>
        <w:ind w:left="120"/>
        <w:jc w:val="both"/>
        <w:rPr>
          <w:lang w:val="ru-RU"/>
        </w:rPr>
      </w:pPr>
    </w:p>
    <w:p w:rsidR="00846959" w:rsidRPr="00EF736E" w:rsidRDefault="00EF736E">
      <w:pPr>
        <w:spacing w:after="0" w:line="264" w:lineRule="exact"/>
        <w:ind w:left="120"/>
        <w:jc w:val="both"/>
        <w:rPr>
          <w:lang w:val="ru-RU"/>
        </w:rPr>
      </w:pPr>
      <w:r w:rsidRPr="00EF736E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846959" w:rsidRPr="00EF736E" w:rsidRDefault="00846959">
      <w:pPr>
        <w:spacing w:after="0" w:line="264" w:lineRule="exact"/>
        <w:ind w:left="120"/>
        <w:jc w:val="both"/>
        <w:rPr>
          <w:lang w:val="ru-RU"/>
        </w:rPr>
      </w:pPr>
    </w:p>
    <w:p w:rsidR="00846959" w:rsidRPr="00EF736E" w:rsidRDefault="00EF736E">
      <w:pPr>
        <w:spacing w:after="0" w:line="264" w:lineRule="exact"/>
        <w:ind w:left="120"/>
        <w:jc w:val="both"/>
        <w:rPr>
          <w:lang w:val="ru-RU"/>
        </w:rPr>
      </w:pPr>
      <w:r w:rsidRPr="00EF736E"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b/>
          <w:i/>
          <w:color w:val="000000"/>
          <w:sz w:val="28"/>
          <w:lang w:val="ru-RU"/>
        </w:rPr>
        <w:t>Тема 3. Магнитное поле. Электромагнитная индукция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Постоянные магниты. Взаимодействие постоянных магнитов. Магнитное поле. Вектор магнитной индукции. Принцип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 суперпозиции магнитных полей. Линии магнитной индукции. Картина линий магнитной индукции поля постоянных магнитов.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Магнитное поле проводника с током. Картина линий индукции магнитного поля длинного прямого проводника и замкнутого кольцевого </w:t>
      </w:r>
      <w:r w:rsidRPr="00EF736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проводника, </w:t>
      </w:r>
      <w:r w:rsidRPr="00EF736E">
        <w:rPr>
          <w:rFonts w:ascii="Times New Roman" w:hAnsi="Times New Roman"/>
          <w:color w:val="000000"/>
          <w:sz w:val="28"/>
          <w:lang w:val="ru-RU"/>
        </w:rPr>
        <w:t>катушки с током. Опыт Эрстеда. Взаимодействие проводников с током.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Сила Ампера, её модуль и направление.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Сила Лоренца, её модуль и направление. Движение заряженной частицы в однородном магнитном поле. Работа силы Лоренца.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Явление электромагнитной индукции.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 Поток вектора магнитной индукции. Электродвижущая сила индукции. Закон электромагнитной индукции Фарадея.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Вихревое электрическое поле. Электродвижущая сила индукции в проводнике, движущемся поступательно в однородном магнитном поле.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Правило Ленца.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Индукти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вность. Явление самоиндукции. Электродвижущая сила самоиндукции.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Энергия магнитного поля катушки с током.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Электромагнитное поле.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постоянные магниты, электромагниты, электродвигатель, ускорители элементарны</w:t>
      </w:r>
      <w:r w:rsidRPr="00EF736E">
        <w:rPr>
          <w:rFonts w:ascii="Times New Roman" w:hAnsi="Times New Roman"/>
          <w:color w:val="000000"/>
          <w:sz w:val="28"/>
          <w:lang w:val="ru-RU"/>
        </w:rPr>
        <w:t>х частиц, индукционная печь.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Опыт Эрстеда.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Отклонение электронного пучка магнитным полем.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Линии индукции магнитного поля.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Взаимодействие двух проводников с током.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Сила Ампера.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Действие силы Лоренца на ионы электролита.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Явление электромагнитн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ой индукции.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Правило Ленца.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Зависимость электродвижущей силы индукции от скорости изменения магнитного потока.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Явление самоиндукции.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Изучение магнитного поля катушки с током.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Исследование действия постоянного </w:t>
      </w:r>
      <w:r w:rsidRPr="00EF736E">
        <w:rPr>
          <w:rFonts w:ascii="Times New Roman" w:hAnsi="Times New Roman"/>
          <w:color w:val="000000"/>
          <w:sz w:val="28"/>
          <w:lang w:val="ru-RU"/>
        </w:rPr>
        <w:t>магнита на рамку с током.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Исследование явления электромагнитной индукции.</w:t>
      </w:r>
    </w:p>
    <w:p w:rsidR="00846959" w:rsidRPr="00EF736E" w:rsidRDefault="00846959">
      <w:pPr>
        <w:spacing w:after="0" w:line="264" w:lineRule="exact"/>
        <w:ind w:left="120"/>
        <w:jc w:val="both"/>
        <w:rPr>
          <w:lang w:val="ru-RU"/>
        </w:rPr>
      </w:pPr>
    </w:p>
    <w:p w:rsidR="00846959" w:rsidRPr="00EF736E" w:rsidRDefault="00EF736E">
      <w:pPr>
        <w:spacing w:after="0" w:line="264" w:lineRule="exact"/>
        <w:ind w:left="120"/>
        <w:jc w:val="both"/>
        <w:rPr>
          <w:lang w:val="ru-RU"/>
        </w:rPr>
      </w:pPr>
      <w:r w:rsidRPr="00EF736E">
        <w:rPr>
          <w:rFonts w:ascii="Times New Roman" w:hAnsi="Times New Roman"/>
          <w:b/>
          <w:color w:val="000000"/>
          <w:sz w:val="28"/>
          <w:lang w:val="ru-RU"/>
        </w:rPr>
        <w:t>Раздел 5. Колебания и волны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b/>
          <w:i/>
          <w:color w:val="000000"/>
          <w:sz w:val="28"/>
          <w:lang w:val="ru-RU"/>
        </w:rPr>
        <w:t>Тема 1. Механические и электромагнитные колебания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Колебательная система. Свободные механические колебания. Гармонические колебания. Период, частота, амплитуда и фаза колебаний. Пружинный маятник. Математический маятник. Уравнение гармонических колебаний. Превращение энергии при гармонических колебаниях.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Колебательный контур. Свободные электромагнитные колебания в идеальном колебательном контуре. Аналогия между механическими и электромагнитными колебаниями. Формула Томсона. Закон сохранения энергии в идеальном колебательном контуре.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Представление о затухаю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щих колебаниях. Вынужденные механические колебания. Резонанс. Вынужденные электромагнитные колебания.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Переменный ток. Синусоидальный переменный ток. Мощность переменного тока. Амплитудное и действующее значение силы тока и напряжения.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Трансформатор. Прои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зводство, передача и потребление электрической энергии. Экологические риски при производстве электроэнергии. Культура использования электроэнергии в повседневной жизни.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электрический звонок, генератор пере</w:t>
      </w:r>
      <w:r w:rsidRPr="00EF736E">
        <w:rPr>
          <w:rFonts w:ascii="Times New Roman" w:hAnsi="Times New Roman"/>
          <w:color w:val="000000"/>
          <w:sz w:val="28"/>
          <w:lang w:val="ru-RU"/>
        </w:rPr>
        <w:t>менного тока, линии электропередач.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Исследование параметров колебательной системы (пружинный или математический маятник).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Наблюдение затухающих колебаний.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Исследование свойств вынужденных колебаний.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Наблюдение резонанса.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Свободные электромагн</w:t>
      </w:r>
      <w:r w:rsidRPr="00EF736E">
        <w:rPr>
          <w:rFonts w:ascii="Times New Roman" w:hAnsi="Times New Roman"/>
          <w:color w:val="000000"/>
          <w:sz w:val="28"/>
          <w:lang w:val="ru-RU"/>
        </w:rPr>
        <w:t>итные колебания.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Осциллограммы (зависимости силы тока и напряжения от времени) для электромагнитных колебаний.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Резонанс при последовательном соединении резистора, катушки индуктивности и конденсатора.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Модель линии электропередачи.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i/>
          <w:color w:val="000000"/>
          <w:sz w:val="28"/>
          <w:lang w:val="ru-RU"/>
        </w:rPr>
        <w:t xml:space="preserve">Ученический эксперимент, </w:t>
      </w:r>
      <w:r w:rsidRPr="00EF736E">
        <w:rPr>
          <w:rFonts w:ascii="Times New Roman" w:hAnsi="Times New Roman"/>
          <w:i/>
          <w:color w:val="000000"/>
          <w:sz w:val="28"/>
          <w:lang w:val="ru-RU"/>
        </w:rPr>
        <w:t>лабораторные работы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Исследование зависимости периода малых колебаний груза на нити от длины нити и массы груза.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Исследование переменного тока в цепи из последовательно соединённых конденсатора, катушки и резистора.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b/>
          <w:i/>
          <w:color w:val="000000"/>
          <w:sz w:val="28"/>
          <w:lang w:val="ru-RU"/>
        </w:rPr>
        <w:t>Тема 2. Механические и электромагнитные в</w:t>
      </w:r>
      <w:r w:rsidRPr="00EF736E">
        <w:rPr>
          <w:rFonts w:ascii="Times New Roman" w:hAnsi="Times New Roman"/>
          <w:b/>
          <w:i/>
          <w:color w:val="000000"/>
          <w:sz w:val="28"/>
          <w:lang w:val="ru-RU"/>
        </w:rPr>
        <w:t>олны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Механические волны, условия распространения. Период. Скорость распространения и длина волны. Поперечные и продольные волны. Интерференция и дифракция механических волн.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Звук. Скорость звука. Громкость звука. Высота тона. Тембр звука.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Электромагнитные 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волны. Условия излучения электромагнитных волн. Взаимная ориентация векторов </w:t>
      </w:r>
      <w:r>
        <w:rPr>
          <w:rFonts w:ascii="Times New Roman" w:hAnsi="Times New Roman"/>
          <w:color w:val="000000"/>
          <w:sz w:val="28"/>
        </w:rPr>
        <w:t>E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V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 в электромагнитной волне. Свойства электромагнитных волн: отражение, преломление, поляризация, дифракция, интерференция. Скорость электромагнитных волн.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Шкала электромагни</w:t>
      </w:r>
      <w:r w:rsidRPr="00EF736E">
        <w:rPr>
          <w:rFonts w:ascii="Times New Roman" w:hAnsi="Times New Roman"/>
          <w:color w:val="000000"/>
          <w:sz w:val="28"/>
          <w:lang w:val="ru-RU"/>
        </w:rPr>
        <w:t>тных волн. Применение электромагнитных волн в технике и быту.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Принципы радиосвязи и телевидения. Радиолокация.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Электромагнитное загрязнение окружающей среды.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Технические устройства и практическое применение: музыкальные инструменты, ультразвуковая </w:t>
      </w:r>
      <w:r w:rsidRPr="00EF736E">
        <w:rPr>
          <w:rFonts w:ascii="Times New Roman" w:hAnsi="Times New Roman"/>
          <w:color w:val="000000"/>
          <w:sz w:val="28"/>
          <w:lang w:val="ru-RU"/>
        </w:rPr>
        <w:t>диагностика в технике и медицине, радар, радиоприёмник, телевизор, антенна, телефон, СВЧ-печь.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Образование и распространение поперечных и продольных волн.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Колеблющееся тело как источник звука.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Наблюдение отражения и преломления механических во</w:t>
      </w:r>
      <w:r w:rsidRPr="00EF736E">
        <w:rPr>
          <w:rFonts w:ascii="Times New Roman" w:hAnsi="Times New Roman"/>
          <w:color w:val="000000"/>
          <w:sz w:val="28"/>
          <w:lang w:val="ru-RU"/>
        </w:rPr>
        <w:t>лн.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Наблюдение интерференции и дифракции механических волн.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Звуковой резонанс.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Наблюдение связи громкости звука и высоты тона с амплитудой и частотой колебаний.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Исследование свойств электромагнитных волн: отражение, преломление, поляризация, дифракция, </w:t>
      </w:r>
      <w:r w:rsidRPr="00EF736E">
        <w:rPr>
          <w:rFonts w:ascii="Times New Roman" w:hAnsi="Times New Roman"/>
          <w:color w:val="000000"/>
          <w:sz w:val="28"/>
          <w:lang w:val="ru-RU"/>
        </w:rPr>
        <w:t>интерференция.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b/>
          <w:i/>
          <w:color w:val="000000"/>
          <w:sz w:val="28"/>
          <w:lang w:val="ru-RU"/>
        </w:rPr>
        <w:t>Тема 3. Оптика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Геометрическая оптика. Прямолинейное распространение света в однородной среде. Луч света. Точечный источник света.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Отражение света. Законы отражения света. Построение изображений в плоском зеркале.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Преломление света. Законы </w:t>
      </w:r>
      <w:r w:rsidRPr="00EF736E">
        <w:rPr>
          <w:rFonts w:ascii="Times New Roman" w:hAnsi="Times New Roman"/>
          <w:color w:val="000000"/>
          <w:sz w:val="28"/>
          <w:lang w:val="ru-RU"/>
        </w:rPr>
        <w:t>преломления света. Абсолютный показатель преломления. Полное внутреннее отражение. Предельный угол полного внутреннего отражения.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Дисперсия света. Сложный состав белого света. Цвет.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Собирающие и рассеивающие линзы. Тонкая линза. Фокусное расстояние и оптич</w:t>
      </w:r>
      <w:r w:rsidRPr="00EF736E">
        <w:rPr>
          <w:rFonts w:ascii="Times New Roman" w:hAnsi="Times New Roman"/>
          <w:color w:val="000000"/>
          <w:sz w:val="28"/>
          <w:lang w:val="ru-RU"/>
        </w:rPr>
        <w:t>еская сила тонкой линзы. Построение изображений в собирающих и рассеивающих линзах. Формула тонкой линзы. Увеличение, даваемое линзой.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Пределы применимости геометрической оптики.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Волновая оптика. Интерференция света. Когерентные источники. Условия наблюден</w:t>
      </w:r>
      <w:r w:rsidRPr="00EF736E">
        <w:rPr>
          <w:rFonts w:ascii="Times New Roman" w:hAnsi="Times New Roman"/>
          <w:color w:val="000000"/>
          <w:sz w:val="28"/>
          <w:lang w:val="ru-RU"/>
        </w:rPr>
        <w:t>ия максимумов и минимумов в интерференционной картине от двух синфазных когерентных источников.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Дифракция света. Дифракционная решётка. Условие наблюдения главных максимумов при падении монохроматического света на дифракционную решётку.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Поляризация света.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очки, лупа, фотоаппарат, проекционный аппарат, микроскоп, телескоп, волоконная оптика, дифракционная решётка, поляроид.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Прямолинейное распространение, отражение и преломление света. Оптические </w:t>
      </w:r>
      <w:r w:rsidRPr="00EF736E">
        <w:rPr>
          <w:rFonts w:ascii="Times New Roman" w:hAnsi="Times New Roman"/>
          <w:color w:val="000000"/>
          <w:sz w:val="28"/>
          <w:lang w:val="ru-RU"/>
        </w:rPr>
        <w:t>приборы.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Полное внутреннее отражение. Модель световода.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Исследование свойств изображений в линзах.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Модели микроскопа, телескопа.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Наблюдение интерференции света.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Наблюдение дифракции света.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Наблюдение дисперсии света.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Получение спектра с помощью призмы.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Получение спектра с помощью дифракционной решётки.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Наблюдение поляризации света.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Измерение показателя преломления стекла.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Исследование свойств изображений в линзах.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Наблюдение дисперсии света.</w:t>
      </w:r>
    </w:p>
    <w:p w:rsidR="00846959" w:rsidRPr="00EF736E" w:rsidRDefault="00846959">
      <w:pPr>
        <w:spacing w:after="0" w:line="264" w:lineRule="exact"/>
        <w:ind w:left="120"/>
        <w:jc w:val="both"/>
        <w:rPr>
          <w:lang w:val="ru-RU"/>
        </w:rPr>
      </w:pPr>
    </w:p>
    <w:p w:rsidR="00846959" w:rsidRPr="00EF736E" w:rsidRDefault="00EF736E">
      <w:pPr>
        <w:spacing w:after="0" w:line="264" w:lineRule="exact"/>
        <w:ind w:left="120"/>
        <w:jc w:val="both"/>
        <w:rPr>
          <w:lang w:val="ru-RU"/>
        </w:rPr>
      </w:pPr>
      <w:r w:rsidRPr="00EF736E">
        <w:rPr>
          <w:rFonts w:ascii="Times New Roman" w:hAnsi="Times New Roman"/>
          <w:b/>
          <w:color w:val="000000"/>
          <w:sz w:val="28"/>
          <w:lang w:val="ru-RU"/>
        </w:rPr>
        <w:t>Раздел 6. Основы</w:t>
      </w:r>
      <w:r w:rsidRPr="00EF736E">
        <w:rPr>
          <w:rFonts w:ascii="Times New Roman" w:hAnsi="Times New Roman"/>
          <w:b/>
          <w:color w:val="000000"/>
          <w:sz w:val="28"/>
          <w:lang w:val="ru-RU"/>
        </w:rPr>
        <w:t xml:space="preserve"> специальной теории относительности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Границы применимости классической механики. Постулаты специальной теории относительности: инвариантность модуля скорости света в вакууме, принцип относительности Эйнштейна.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Относительность одновременности. Замедление вре</w:t>
      </w:r>
      <w:r w:rsidRPr="00EF736E">
        <w:rPr>
          <w:rFonts w:ascii="Times New Roman" w:hAnsi="Times New Roman"/>
          <w:color w:val="000000"/>
          <w:sz w:val="28"/>
          <w:lang w:val="ru-RU"/>
        </w:rPr>
        <w:t>мени и сокращение длины.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Энергия и импульс релятивистской частицы.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lastRenderedPageBreak/>
        <w:t>Связь массы с энергией и импульсом релятивистской частицы. Энергия покоя.</w:t>
      </w:r>
    </w:p>
    <w:p w:rsidR="00846959" w:rsidRPr="00EF736E" w:rsidRDefault="00846959">
      <w:pPr>
        <w:spacing w:after="0" w:line="264" w:lineRule="exact"/>
        <w:ind w:left="120"/>
        <w:jc w:val="both"/>
        <w:rPr>
          <w:lang w:val="ru-RU"/>
        </w:rPr>
      </w:pPr>
    </w:p>
    <w:p w:rsidR="00846959" w:rsidRPr="00EF736E" w:rsidRDefault="00EF736E">
      <w:pPr>
        <w:spacing w:after="0" w:line="264" w:lineRule="exact"/>
        <w:ind w:left="120"/>
        <w:jc w:val="both"/>
        <w:rPr>
          <w:lang w:val="ru-RU"/>
        </w:rPr>
      </w:pPr>
      <w:r w:rsidRPr="00EF736E">
        <w:rPr>
          <w:rFonts w:ascii="Times New Roman" w:hAnsi="Times New Roman"/>
          <w:b/>
          <w:color w:val="000000"/>
          <w:sz w:val="28"/>
          <w:lang w:val="ru-RU"/>
        </w:rPr>
        <w:t>Раздел 7. Квантовая физика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b/>
          <w:i/>
          <w:color w:val="000000"/>
          <w:sz w:val="28"/>
          <w:lang w:val="ru-RU"/>
        </w:rPr>
        <w:t>Тема 1. Элементы квантовой оптики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Фотоны. Формула Планка связи энергии фотона с его час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тотой. Энергия и импульс фотона.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Открытие и исследование фотоэффекта. Опыты А. Г. Столетова. Законы фотоэффекта. Уравнение Эйнштейна для фотоэффекта. «Красная граница» фотоэффекта.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Давление света. Опыты П. Н. Лебедева.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Химическое действие света.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фотоэлемент, фотодатчик, солнечная батарея, светодиод.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Фотоэффект на установке с цинковой пластиной.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Исследование законов внешнего фотоэффекта.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Светодиод.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Солнечная батарея.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b/>
          <w:i/>
          <w:color w:val="000000"/>
          <w:sz w:val="28"/>
          <w:lang w:val="ru-RU"/>
        </w:rPr>
        <w:t xml:space="preserve">Тема 2. Строение </w:t>
      </w:r>
      <w:r w:rsidRPr="00EF736E">
        <w:rPr>
          <w:rFonts w:ascii="Times New Roman" w:hAnsi="Times New Roman"/>
          <w:b/>
          <w:i/>
          <w:color w:val="000000"/>
          <w:sz w:val="28"/>
          <w:lang w:val="ru-RU"/>
        </w:rPr>
        <w:t>атома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Модель атома Томсона. Опыты Резерфорда по рассеянию </w:t>
      </w:r>
      <w:r>
        <w:rPr>
          <w:rFonts w:ascii="Times New Roman" w:hAnsi="Times New Roman"/>
          <w:color w:val="000000"/>
          <w:sz w:val="28"/>
        </w:rPr>
        <w:t>α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 -частиц. Планетарная модель атома. Постулаты Бора. Излучение и поглощение фотонов при переходе атома с одного уровня энергии на другой. Виды спектров. Спектр уровней энергии атома водорода.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Волно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вые свойства частиц. Волны де Бройля. Корпускулярно-волновой дуализм.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Спонтанное и вынужденное излучение.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спектральный анализ (спектроскоп), лазер, квантовый компьютер.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Модель опыта Резерфорд</w:t>
      </w:r>
      <w:r w:rsidRPr="00EF736E">
        <w:rPr>
          <w:rFonts w:ascii="Times New Roman" w:hAnsi="Times New Roman"/>
          <w:color w:val="000000"/>
          <w:sz w:val="28"/>
          <w:lang w:val="ru-RU"/>
        </w:rPr>
        <w:t>а.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Определение длины волны лазера.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Наблюдение линейчатых спектров излучения.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Лазер.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Наблюдение линейчатого спектра.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b/>
          <w:i/>
          <w:color w:val="000000"/>
          <w:sz w:val="28"/>
          <w:lang w:val="ru-RU"/>
        </w:rPr>
        <w:t>Тема 3. Атомное ядро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Эксперименты, доказывающие сложность строения ядра. Открытие радиоактивнос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ти. Опыты Резерфорда по определению состава радиоактивного излучения. Свойства альфа-, бета-, гамма-излучения. Влияние радиоактивности на живые организмы.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Открытие протона и нейтрона. Нуклонная модель ядра Гейзенберга–Иваненко. Заряд ядра. Массовое число 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ядра. Изотопы.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Альфа-распад. Электронный и позитронный бета-распад. Гамма-излучение. Закон радиоактивного распада.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Энергия связи нуклонов в ядре. Ядерные силы. Дефект массы ядра.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Ядерные реакции. Деление и синтез ядер.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Ядерный реактор. Термоядерный синтез</w:t>
      </w:r>
      <w:r w:rsidRPr="00EF736E">
        <w:rPr>
          <w:rFonts w:ascii="Times New Roman" w:hAnsi="Times New Roman"/>
          <w:color w:val="000000"/>
          <w:sz w:val="28"/>
          <w:lang w:val="ru-RU"/>
        </w:rPr>
        <w:t>. Проблемы и перспективы ядерной энергетики. Экологические аспекты ядерной энергетики.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Элементарные частицы. Открытие позитрона.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Методы наблюдения и регистрации элементарных частиц.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lastRenderedPageBreak/>
        <w:t>Фундаментальные взаимодействия. Единство физической картины мира.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Техниче</w:t>
      </w:r>
      <w:r w:rsidRPr="00EF736E">
        <w:rPr>
          <w:rFonts w:ascii="Times New Roman" w:hAnsi="Times New Roman"/>
          <w:color w:val="000000"/>
          <w:sz w:val="28"/>
          <w:lang w:val="ru-RU"/>
        </w:rPr>
        <w:t>ские устройства и практическое применение: дозиметр, камера Вильсона, ядерный реактор, атомная бомба.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Счётчик ионизирующих частиц.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Исследование треков частиц (по готовым фотографиям).</w:t>
      </w:r>
    </w:p>
    <w:p w:rsidR="00846959" w:rsidRPr="00EF736E" w:rsidRDefault="00846959">
      <w:pPr>
        <w:spacing w:after="0" w:line="264" w:lineRule="exact"/>
        <w:ind w:left="120"/>
        <w:jc w:val="both"/>
        <w:rPr>
          <w:lang w:val="ru-RU"/>
        </w:rPr>
      </w:pPr>
    </w:p>
    <w:p w:rsidR="00846959" w:rsidRPr="00EF736E" w:rsidRDefault="00EF736E">
      <w:pPr>
        <w:spacing w:after="0" w:line="264" w:lineRule="exact"/>
        <w:ind w:left="120"/>
        <w:jc w:val="both"/>
        <w:rPr>
          <w:lang w:val="ru-RU"/>
        </w:rPr>
      </w:pPr>
      <w:r w:rsidRPr="00EF736E">
        <w:rPr>
          <w:rFonts w:ascii="Times New Roman" w:hAnsi="Times New Roman"/>
          <w:b/>
          <w:color w:val="000000"/>
          <w:sz w:val="28"/>
          <w:lang w:val="ru-RU"/>
        </w:rPr>
        <w:t xml:space="preserve">Раздел 8. </w:t>
      </w:r>
      <w:r w:rsidRPr="00EF736E">
        <w:rPr>
          <w:rFonts w:ascii="Times New Roman" w:hAnsi="Times New Roman"/>
          <w:b/>
          <w:color w:val="000000"/>
          <w:sz w:val="28"/>
          <w:lang w:val="ru-RU"/>
        </w:rPr>
        <w:t>Элементы астрономии и астрофизики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Этапы развития астрономии. Прикладное и мировоззренческое значение астрономии.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Вид звёздного неба. Созвездия, яркие звёзды, планеты, их видимое движение.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Солнечная система.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Солнце. Солнечная активность. Источник энергии 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Солнца и звёзд. Звёзды, их основные характеристики. Диаграмма «спектральный класс – светимость». Звёзды главной последовательности. Зависимость «масса – светимость» для звёзд главной последовательности. Внутреннее строение звёзд. Современные представления </w:t>
      </w:r>
      <w:r w:rsidRPr="00EF736E">
        <w:rPr>
          <w:rFonts w:ascii="Times New Roman" w:hAnsi="Times New Roman"/>
          <w:color w:val="000000"/>
          <w:sz w:val="28"/>
          <w:lang w:val="ru-RU"/>
        </w:rPr>
        <w:t>о происхождении и эволюции Солнца и звёзд. Этапы жизни звёзд.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Млечный Путь – наша Галактика. Положение и движение Солнца в Галактике. Типы галактик. Радиогалактики и квазары. Чёрные дыры в ядрах галактик.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Вселенная. Расширение Вселенной. Закон Хаббла. Разб</w:t>
      </w:r>
      <w:r w:rsidRPr="00EF736E">
        <w:rPr>
          <w:rFonts w:ascii="Times New Roman" w:hAnsi="Times New Roman"/>
          <w:color w:val="000000"/>
          <w:sz w:val="28"/>
          <w:lang w:val="ru-RU"/>
        </w:rPr>
        <w:t>егание галактик. Теория Большого взрыва. Реликтовое излучение.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Масштабная структура Вселенной. Метагалактика.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Нерешённые проблемы астрономии.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i/>
          <w:color w:val="000000"/>
          <w:sz w:val="28"/>
          <w:lang w:val="ru-RU"/>
        </w:rPr>
        <w:t>Ученические наблюдения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Наблюдения невооружённым глазом с использованием компьютерных приложений для определения п</w:t>
      </w:r>
      <w:r w:rsidRPr="00EF736E">
        <w:rPr>
          <w:rFonts w:ascii="Times New Roman" w:hAnsi="Times New Roman"/>
          <w:color w:val="000000"/>
          <w:sz w:val="28"/>
          <w:lang w:val="ru-RU"/>
        </w:rPr>
        <w:t>оложения небесных объектов на конкретную дату: основные созвездия Северного полушария и яркие звёзды.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Наблюдения в телескоп Луны, планет, Млечного Пути.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b/>
          <w:color w:val="000000"/>
          <w:sz w:val="28"/>
          <w:lang w:val="ru-RU"/>
        </w:rPr>
        <w:t>Обобщающее повторение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Роль физики и астрономии в экономической, технологической, социальной и этической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 сферах деятельности человека, роль и место физики и астрономии в современной научной картине мира, роль физической теории в формировании представлений о физической картине мира, место физической картины мира в общем ряду современных естественно-научных пр</w:t>
      </w:r>
      <w:r w:rsidRPr="00EF736E">
        <w:rPr>
          <w:rFonts w:ascii="Times New Roman" w:hAnsi="Times New Roman"/>
          <w:color w:val="000000"/>
          <w:sz w:val="28"/>
          <w:lang w:val="ru-RU"/>
        </w:rPr>
        <w:t>едставлений о природе.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b/>
          <w:color w:val="000000"/>
          <w:sz w:val="28"/>
          <w:lang w:val="ru-RU"/>
        </w:rPr>
        <w:t>Межпредметные связи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Изучение курса физики базового уровня в 11 классе осуществляется с учётом содержательных межпредметных связей с курсами математики, биологии, химии, географии и технологии.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i/>
          <w:color w:val="000000"/>
          <w:sz w:val="28"/>
          <w:lang w:val="ru-RU"/>
        </w:rPr>
        <w:t>Межпредметные понятия</w:t>
      </w:r>
      <w:r w:rsidRPr="00EF736E">
        <w:rPr>
          <w:rFonts w:ascii="Times New Roman" w:hAnsi="Times New Roman"/>
          <w:color w:val="000000"/>
          <w:sz w:val="28"/>
          <w:lang w:val="ru-RU"/>
        </w:rPr>
        <w:t>, связанные с изуче</w:t>
      </w:r>
      <w:r w:rsidRPr="00EF736E">
        <w:rPr>
          <w:rFonts w:ascii="Times New Roman" w:hAnsi="Times New Roman"/>
          <w:color w:val="000000"/>
          <w:sz w:val="28"/>
          <w:lang w:val="ru-RU"/>
        </w:rPr>
        <w:t>нием методов научного познания: явление, научный факт, гипотеза, физическая величина, закон, теория, наблюдение, эксперимент, моделирование, модель, измерение.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i/>
          <w:color w:val="000000"/>
          <w:sz w:val="28"/>
          <w:lang w:val="ru-RU"/>
        </w:rPr>
        <w:t>Математика: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уравнений, тригонометрические функции: синус, косинус, тангенс, кота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нгенс, основное тригонометрическое тождество, векторы и их проекции на оси координат, </w:t>
      </w:r>
      <w:r w:rsidRPr="00EF736E">
        <w:rPr>
          <w:rFonts w:ascii="Times New Roman" w:hAnsi="Times New Roman"/>
          <w:color w:val="000000"/>
          <w:sz w:val="28"/>
          <w:lang w:val="ru-RU"/>
        </w:rPr>
        <w:lastRenderedPageBreak/>
        <w:t>сложение векторов, производные элементарных функций, признаки подобия треугольников, определение площади плоских фигур и объёма тел.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i/>
          <w:color w:val="000000"/>
          <w:sz w:val="28"/>
          <w:lang w:val="ru-RU"/>
        </w:rPr>
        <w:t>Биология: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 электрические явления в жив</w:t>
      </w:r>
      <w:r w:rsidRPr="00EF736E">
        <w:rPr>
          <w:rFonts w:ascii="Times New Roman" w:hAnsi="Times New Roman"/>
          <w:color w:val="000000"/>
          <w:sz w:val="28"/>
          <w:lang w:val="ru-RU"/>
        </w:rPr>
        <w:t>ой природе, колебательные движения в живой природе, оптические явления в живой природе, действие радиации на живые организмы.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i/>
          <w:color w:val="000000"/>
          <w:sz w:val="28"/>
          <w:lang w:val="ru-RU"/>
        </w:rPr>
        <w:t>Химия: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 строение атомов и молекул, кристаллическая структура твёрдых тел, механизмы образования кристаллической решётки, спектральн</w:t>
      </w:r>
      <w:r w:rsidRPr="00EF736E">
        <w:rPr>
          <w:rFonts w:ascii="Times New Roman" w:hAnsi="Times New Roman"/>
          <w:color w:val="000000"/>
          <w:sz w:val="28"/>
          <w:lang w:val="ru-RU"/>
        </w:rPr>
        <w:t>ый анализ.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i/>
          <w:color w:val="000000"/>
          <w:sz w:val="28"/>
          <w:lang w:val="ru-RU"/>
        </w:rPr>
        <w:t>География: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 магнитные полюса Земли, залежи магнитных руд, фотосъёмка земной поверхности, предсказание землетрясений.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  <w:sectPr w:rsidR="00846959" w:rsidRPr="00EF736E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r w:rsidRPr="00EF736E">
        <w:rPr>
          <w:rFonts w:ascii="Times New Roman" w:hAnsi="Times New Roman"/>
          <w:i/>
          <w:color w:val="000000"/>
          <w:sz w:val="28"/>
          <w:lang w:val="ru-RU"/>
        </w:rPr>
        <w:t>Технология: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 линии электропередач, генератор переменного тока, электродвигатель, индукционная печь, радар,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 радиоприёмник, телевизор, антенна, телефон, СВЧ-печь, проекционный аппарат, волоконная оптика, солнечная батарея.</w:t>
      </w:r>
      <w:bookmarkStart w:id="11" w:name="block-42487785"/>
      <w:bookmarkEnd w:id="10"/>
    </w:p>
    <w:bookmarkEnd w:id="11"/>
    <w:p w:rsidR="00846959" w:rsidRPr="00EF736E" w:rsidRDefault="00846959">
      <w:pPr>
        <w:spacing w:after="0" w:line="264" w:lineRule="exact"/>
        <w:ind w:left="120"/>
        <w:jc w:val="both"/>
        <w:rPr>
          <w:lang w:val="ru-RU"/>
        </w:rPr>
      </w:pPr>
    </w:p>
    <w:p w:rsidR="00846959" w:rsidRPr="00EF736E" w:rsidRDefault="00EF736E">
      <w:pPr>
        <w:spacing w:after="0" w:line="264" w:lineRule="exact"/>
        <w:ind w:left="120"/>
        <w:jc w:val="both"/>
        <w:rPr>
          <w:lang w:val="ru-RU"/>
        </w:rPr>
      </w:pPr>
      <w:r w:rsidRPr="00EF736E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ФИЗИКЕ НА УРОВНЕ СРЕДНЕГО ОБЩЕГО ОБРАЗОВАНИЯ</w:t>
      </w:r>
    </w:p>
    <w:p w:rsidR="00846959" w:rsidRPr="00EF736E" w:rsidRDefault="00846959">
      <w:pPr>
        <w:spacing w:after="0" w:line="264" w:lineRule="exact"/>
        <w:ind w:left="120"/>
        <w:jc w:val="both"/>
        <w:rPr>
          <w:lang w:val="ru-RU"/>
        </w:rPr>
      </w:pP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«Физика» на уровне </w:t>
      </w:r>
      <w:r w:rsidRPr="00EF736E">
        <w:rPr>
          <w:rFonts w:ascii="Times New Roman" w:hAnsi="Times New Roman"/>
          <w:color w:val="000000"/>
          <w:sz w:val="28"/>
          <w:lang w:val="ru-RU"/>
        </w:rPr>
        <w:t>среднего общего образования (базовый уровень) должно обеспечить достижение следующих личностных, метапредметных и предметных образовательных результатов.</w:t>
      </w:r>
    </w:p>
    <w:p w:rsidR="00846959" w:rsidRPr="00EF736E" w:rsidRDefault="00846959">
      <w:pPr>
        <w:spacing w:after="0"/>
        <w:ind w:left="120"/>
        <w:rPr>
          <w:lang w:val="ru-RU"/>
        </w:rPr>
      </w:pPr>
      <w:bookmarkStart w:id="12" w:name="_Toc138345808"/>
      <w:bookmarkEnd w:id="12"/>
    </w:p>
    <w:p w:rsidR="00846959" w:rsidRPr="00EF736E" w:rsidRDefault="00EF736E">
      <w:pPr>
        <w:spacing w:after="0"/>
        <w:ind w:left="120"/>
        <w:rPr>
          <w:lang w:val="ru-RU"/>
        </w:rPr>
      </w:pPr>
      <w:r w:rsidRPr="00EF736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учебного предмета «Физика» должны отражать готов</w:t>
      </w:r>
      <w:r w:rsidRPr="00EF736E">
        <w:rPr>
          <w:rFonts w:ascii="Times New Roman" w:hAnsi="Times New Roman"/>
          <w:color w:val="000000"/>
          <w:sz w:val="28"/>
          <w:lang w:val="ru-RU"/>
        </w:rPr>
        <w:t>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 деятельности в процессе реализации основных направлений воспитательной деятельности, в том числе в части: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принятие тра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диционных общечеловеческих гуманистических и демократических ценностей;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</w:t>
      </w:r>
      <w:r w:rsidRPr="00EF736E">
        <w:rPr>
          <w:rFonts w:ascii="Times New Roman" w:hAnsi="Times New Roman"/>
          <w:color w:val="000000"/>
          <w:sz w:val="28"/>
          <w:lang w:val="ru-RU"/>
        </w:rPr>
        <w:t>ами в соответствии с их функциями и назначением;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F736E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патриотизма;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дост</w:t>
      </w:r>
      <w:r w:rsidRPr="00EF736E">
        <w:rPr>
          <w:rFonts w:ascii="Times New Roman" w:hAnsi="Times New Roman"/>
          <w:color w:val="000000"/>
          <w:sz w:val="28"/>
          <w:lang w:val="ru-RU"/>
        </w:rPr>
        <w:t>ижениям российских учёных в области физики и техники;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F736E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способность оценивать ситуацию и принимать осознанные решения, ориентируясь на морально-нравственные </w:t>
      </w:r>
      <w:r w:rsidRPr="00EF736E">
        <w:rPr>
          <w:rFonts w:ascii="Times New Roman" w:hAnsi="Times New Roman"/>
          <w:color w:val="000000"/>
          <w:sz w:val="28"/>
          <w:lang w:val="ru-RU"/>
        </w:rPr>
        <w:t>нормы и ценности, в том числе в деятельности учёного;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F736E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творчества, присущего физической науке;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F736E">
        <w:rPr>
          <w:rFonts w:ascii="Times New Roman" w:hAnsi="Times New Roman"/>
          <w:b/>
          <w:color w:val="000000"/>
          <w:sz w:val="28"/>
          <w:lang w:val="ru-RU"/>
        </w:rPr>
        <w:t xml:space="preserve">трудового </w:t>
      </w:r>
      <w:r w:rsidRPr="00EF736E">
        <w:rPr>
          <w:rFonts w:ascii="Times New Roman" w:hAnsi="Times New Roman"/>
          <w:b/>
          <w:color w:val="000000"/>
          <w:sz w:val="28"/>
          <w:lang w:val="ru-RU"/>
        </w:rPr>
        <w:t>воспитания: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</w:t>
      </w:r>
      <w:r w:rsidRPr="00EF736E">
        <w:rPr>
          <w:rFonts w:ascii="Times New Roman" w:hAnsi="Times New Roman"/>
          <w:color w:val="000000"/>
          <w:sz w:val="28"/>
          <w:lang w:val="ru-RU"/>
        </w:rPr>
        <w:t>образованию в области физики на протяжении всей жизни;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F736E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сформированность экологической культуры, осознание глобального характера экологических проблем;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целей устойчивого развития человечества;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 на основе имеющихся знаний по физике;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F736E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мировоззрения, соответствующего современному уровню развития </w:t>
      </w:r>
      <w:r w:rsidRPr="00EF736E">
        <w:rPr>
          <w:rFonts w:ascii="Times New Roman" w:hAnsi="Times New Roman"/>
          <w:color w:val="000000"/>
          <w:sz w:val="28"/>
          <w:lang w:val="ru-RU"/>
        </w:rPr>
        <w:t>физической науки;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 в группе.</w:t>
      </w:r>
    </w:p>
    <w:p w:rsidR="00846959" w:rsidRPr="00EF736E" w:rsidRDefault="00846959">
      <w:pPr>
        <w:spacing w:after="0"/>
        <w:ind w:left="120"/>
        <w:rPr>
          <w:lang w:val="ru-RU"/>
        </w:rPr>
      </w:pPr>
      <w:bookmarkStart w:id="13" w:name="_Toc138345809"/>
      <w:bookmarkEnd w:id="13"/>
    </w:p>
    <w:p w:rsidR="00846959" w:rsidRPr="00EF736E" w:rsidRDefault="00EF736E">
      <w:pPr>
        <w:spacing w:after="0"/>
        <w:ind w:left="120"/>
        <w:rPr>
          <w:lang w:val="ru-RU"/>
        </w:rPr>
      </w:pPr>
      <w:r w:rsidRPr="00EF736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46959" w:rsidRPr="00EF736E" w:rsidRDefault="00846959">
      <w:pPr>
        <w:spacing w:after="0"/>
        <w:ind w:left="120"/>
        <w:rPr>
          <w:lang w:val="ru-RU"/>
        </w:rPr>
      </w:pPr>
    </w:p>
    <w:p w:rsidR="00846959" w:rsidRPr="00EF736E" w:rsidRDefault="00EF736E">
      <w:pPr>
        <w:spacing w:after="0" w:line="264" w:lineRule="exact"/>
        <w:ind w:left="120"/>
        <w:jc w:val="both"/>
        <w:rPr>
          <w:lang w:val="ru-RU"/>
        </w:rPr>
      </w:pPr>
      <w:r w:rsidRPr="00EF736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46959" w:rsidRPr="00EF736E" w:rsidRDefault="00EF736E">
      <w:pPr>
        <w:spacing w:after="0" w:line="264" w:lineRule="exact"/>
        <w:ind w:left="120"/>
        <w:jc w:val="both"/>
        <w:rPr>
          <w:lang w:val="ru-RU"/>
        </w:rPr>
      </w:pPr>
      <w:r w:rsidRPr="00EF736E">
        <w:rPr>
          <w:rFonts w:ascii="Times New Roman" w:hAnsi="Times New Roman"/>
          <w:b/>
          <w:color w:val="000000"/>
          <w:sz w:val="28"/>
          <w:lang w:val="ru-RU"/>
        </w:rPr>
        <w:t>Баз</w:t>
      </w:r>
      <w:r w:rsidRPr="00EF736E">
        <w:rPr>
          <w:rFonts w:ascii="Times New Roman" w:hAnsi="Times New Roman"/>
          <w:b/>
          <w:color w:val="000000"/>
          <w:sz w:val="28"/>
          <w:lang w:val="ru-RU"/>
        </w:rPr>
        <w:t>овые логические действия: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физических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 явлениях;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координировать и выпо</w:t>
      </w:r>
      <w:r w:rsidRPr="00EF736E">
        <w:rPr>
          <w:rFonts w:ascii="Times New Roman" w:hAnsi="Times New Roman"/>
          <w:color w:val="000000"/>
          <w:sz w:val="28"/>
          <w:lang w:val="ru-RU"/>
        </w:rPr>
        <w:t>лнять работу в условиях реального, виртуального и комбинированного взаимодействия;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846959" w:rsidRPr="00EF736E" w:rsidRDefault="00EF736E">
      <w:pPr>
        <w:spacing w:after="0" w:line="264" w:lineRule="exact"/>
        <w:ind w:left="120"/>
        <w:jc w:val="both"/>
        <w:rPr>
          <w:lang w:val="ru-RU"/>
        </w:rPr>
      </w:pPr>
      <w:r w:rsidRPr="00EF736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EF736E">
        <w:rPr>
          <w:rFonts w:ascii="Times New Roman" w:hAnsi="Times New Roman"/>
          <w:color w:val="000000"/>
          <w:sz w:val="28"/>
          <w:lang w:val="ru-RU"/>
        </w:rPr>
        <w:t>: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физической нау</w:t>
      </w:r>
      <w:r w:rsidRPr="00EF736E">
        <w:rPr>
          <w:rFonts w:ascii="Times New Roman" w:hAnsi="Times New Roman"/>
          <w:color w:val="000000"/>
          <w:sz w:val="28"/>
          <w:lang w:val="ru-RU"/>
        </w:rPr>
        <w:t>ки;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 в области физики, способностью и готовностью к самостоятельному поиску методов решения задач физического содержания, применению различных методов познания;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владеть видами деятельности 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по получению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физики;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</w:t>
      </w:r>
      <w:r w:rsidRPr="00EF736E">
        <w:rPr>
          <w:rFonts w:ascii="Times New Roman" w:hAnsi="Times New Roman"/>
          <w:color w:val="000000"/>
          <w:sz w:val="28"/>
          <w:lang w:val="ru-RU"/>
        </w:rPr>
        <w:t>ния, находить аргументы для доказательства своих утверждений, задавать параметры и критерии решения;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ставить и форм</w:t>
      </w:r>
      <w:r w:rsidRPr="00EF736E">
        <w:rPr>
          <w:rFonts w:ascii="Times New Roman" w:hAnsi="Times New Roman"/>
          <w:color w:val="000000"/>
          <w:sz w:val="28"/>
          <w:lang w:val="ru-RU"/>
        </w:rPr>
        <w:t>улировать собственные задачи в образовательной деятельности, в том числе при изучении физики;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lastRenderedPageBreak/>
        <w:t>уметь переносить знания по физике в практическую область жизнедеятельности;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уметь интегрировать знани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я из разных предметных областей;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альтернативные решения.</w:t>
      </w:r>
    </w:p>
    <w:p w:rsidR="00846959" w:rsidRPr="00EF736E" w:rsidRDefault="00EF736E">
      <w:pPr>
        <w:spacing w:after="0" w:line="264" w:lineRule="exact"/>
        <w:ind w:left="120"/>
        <w:jc w:val="both"/>
        <w:rPr>
          <w:lang w:val="ru-RU"/>
        </w:rPr>
      </w:pPr>
      <w:r w:rsidRPr="00EF736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получения информации физического содержания из </w:t>
      </w:r>
      <w:r w:rsidRPr="00EF736E">
        <w:rPr>
          <w:rFonts w:ascii="Times New Roman" w:hAnsi="Times New Roman"/>
          <w:color w:val="000000"/>
          <w:sz w:val="28"/>
          <w:lang w:val="ru-RU"/>
        </w:rPr>
        <w:t>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информации;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</w:t>
      </w:r>
      <w:r w:rsidRPr="00EF736E">
        <w:rPr>
          <w:rFonts w:ascii="Times New Roman" w:hAnsi="Times New Roman"/>
          <w:color w:val="000000"/>
          <w:sz w:val="28"/>
          <w:lang w:val="ru-RU"/>
        </w:rPr>
        <w:t>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создавать тексты физического содержания в различн</w:t>
      </w:r>
      <w:r w:rsidRPr="00EF736E">
        <w:rPr>
          <w:rFonts w:ascii="Times New Roman" w:hAnsi="Times New Roman"/>
          <w:color w:val="000000"/>
          <w:sz w:val="28"/>
          <w:lang w:val="ru-RU"/>
        </w:rPr>
        <w:t>ых форматах с учётом назначения информации и целевой аудитории, выбирая оптимальную форму представления и визуализации.</w:t>
      </w:r>
    </w:p>
    <w:p w:rsidR="00846959" w:rsidRPr="00EF736E" w:rsidRDefault="00846959">
      <w:pPr>
        <w:spacing w:after="0" w:line="264" w:lineRule="exact"/>
        <w:ind w:left="120"/>
        <w:jc w:val="both"/>
        <w:rPr>
          <w:lang w:val="ru-RU"/>
        </w:rPr>
      </w:pPr>
    </w:p>
    <w:p w:rsidR="00846959" w:rsidRPr="00EF736E" w:rsidRDefault="00EF736E">
      <w:pPr>
        <w:spacing w:after="0" w:line="264" w:lineRule="exact"/>
        <w:ind w:left="120"/>
        <w:jc w:val="both"/>
        <w:rPr>
          <w:lang w:val="ru-RU"/>
        </w:rPr>
      </w:pPr>
      <w:r w:rsidRPr="00EF736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осуществлять общение на уроках физики и во внеурочной деятельности;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распознавать </w:t>
      </w:r>
      <w:r w:rsidRPr="00EF736E">
        <w:rPr>
          <w:rFonts w:ascii="Times New Roman" w:hAnsi="Times New Roman"/>
          <w:color w:val="000000"/>
          <w:sz w:val="28"/>
          <w:lang w:val="ru-RU"/>
        </w:rPr>
        <w:t>предпосылки конфликтных ситуаций и смягчать конфликты;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средств;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 с учётом общих интересов и возможностей каждого члена коллектива;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аты совместной работы;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осуществлять позитивное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 стратегическое поведение в различных ситуациях, проявлять творчество и воображение, быть инициативным.</w:t>
      </w:r>
    </w:p>
    <w:p w:rsidR="00846959" w:rsidRPr="00EF736E" w:rsidRDefault="00846959">
      <w:pPr>
        <w:spacing w:after="0" w:line="264" w:lineRule="exact"/>
        <w:ind w:left="120"/>
        <w:jc w:val="both"/>
        <w:rPr>
          <w:lang w:val="ru-RU"/>
        </w:rPr>
      </w:pPr>
    </w:p>
    <w:p w:rsidR="00846959" w:rsidRPr="00EF736E" w:rsidRDefault="00EF736E">
      <w:pPr>
        <w:spacing w:after="0" w:line="264" w:lineRule="exact"/>
        <w:ind w:left="120"/>
        <w:jc w:val="both"/>
        <w:rPr>
          <w:lang w:val="ru-RU"/>
        </w:rPr>
      </w:pPr>
      <w:r w:rsidRPr="00EF736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46959" w:rsidRPr="00EF736E" w:rsidRDefault="00EF736E">
      <w:pPr>
        <w:spacing w:after="0" w:line="264" w:lineRule="exact"/>
        <w:ind w:left="120"/>
        <w:jc w:val="both"/>
        <w:rPr>
          <w:lang w:val="ru-RU"/>
        </w:rPr>
      </w:pPr>
      <w:r w:rsidRPr="00EF736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 в области физики и астрономии, выя</w:t>
      </w:r>
      <w:r w:rsidRPr="00EF736E">
        <w:rPr>
          <w:rFonts w:ascii="Times New Roman" w:hAnsi="Times New Roman"/>
          <w:color w:val="000000"/>
          <w:sz w:val="28"/>
          <w:lang w:val="ru-RU"/>
        </w:rPr>
        <w:t>влять проблемы, ставить и формулировать собственные задачи;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расчётных и качественных задач, план выполнения практической работы с учётом имеющихся ресурсов, собственных возможностей и предпочтений;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давать оценку новым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 ситуациям;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lastRenderedPageBreak/>
        <w:t>расширять рамки учебного предмета на основе личных предпочтений;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на себя ответственность за решение;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эрудиции в области </w:t>
      </w:r>
      <w:r w:rsidRPr="00EF736E">
        <w:rPr>
          <w:rFonts w:ascii="Times New Roman" w:hAnsi="Times New Roman"/>
          <w:color w:val="000000"/>
          <w:sz w:val="28"/>
          <w:lang w:val="ru-RU"/>
        </w:rPr>
        <w:t>физики, постоянно повышать свой образовательный и культурный уровень.</w:t>
      </w:r>
    </w:p>
    <w:p w:rsidR="00846959" w:rsidRPr="00EF736E" w:rsidRDefault="00EF736E">
      <w:pPr>
        <w:spacing w:after="0" w:line="264" w:lineRule="exact"/>
        <w:ind w:left="120"/>
        <w:jc w:val="both"/>
        <w:rPr>
          <w:lang w:val="ru-RU"/>
        </w:rPr>
      </w:pPr>
      <w:r w:rsidRPr="00EF736E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сии как осознания совершаемых действий и мыслительных процессов, их результатов и оснований;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принимать мотивы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 и аргументы других при анализе результатов деятельности;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деятельности;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В процессе достижени</w:t>
      </w:r>
      <w:r w:rsidRPr="00EF736E">
        <w:rPr>
          <w:rFonts w:ascii="Times New Roman" w:hAnsi="Times New Roman"/>
          <w:color w:val="000000"/>
          <w:sz w:val="28"/>
          <w:lang w:val="ru-RU"/>
        </w:rPr>
        <w:t>я личностных результатов освоения программы по физике для уровня среднего общего образования у обучающихся совершенствуется эмоциональный интеллект, предполагающий сформированность: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</w:t>
      </w:r>
      <w:r w:rsidRPr="00EF736E">
        <w:rPr>
          <w:rFonts w:ascii="Times New Roman" w:hAnsi="Times New Roman"/>
          <w:color w:val="000000"/>
          <w:sz w:val="28"/>
          <w:lang w:val="ru-RU"/>
        </w:rPr>
        <w:t>е, видеть направления развития собственной эмоциональной сферы, быть уверенным в себе;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</w:t>
      </w:r>
      <w:r w:rsidRPr="00EF736E">
        <w:rPr>
          <w:rFonts w:ascii="Times New Roman" w:hAnsi="Times New Roman"/>
          <w:color w:val="000000"/>
          <w:sz w:val="28"/>
          <w:lang w:val="ru-RU"/>
        </w:rPr>
        <w:t>ть, быть открытым новому;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 его при осуществлении общения, способность к сочувствию и сопереживанию;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846959" w:rsidRPr="00EF736E" w:rsidRDefault="00846959">
      <w:pPr>
        <w:spacing w:after="0"/>
        <w:ind w:left="120"/>
        <w:rPr>
          <w:lang w:val="ru-RU"/>
        </w:rPr>
      </w:pPr>
      <w:bookmarkStart w:id="14" w:name="_Toc134720971"/>
      <w:bookmarkStart w:id="15" w:name="_Toc138345810"/>
      <w:bookmarkEnd w:id="14"/>
      <w:bookmarkEnd w:id="15"/>
    </w:p>
    <w:p w:rsidR="00846959" w:rsidRPr="00EF736E" w:rsidRDefault="00846959">
      <w:pPr>
        <w:spacing w:after="0"/>
        <w:ind w:left="120"/>
        <w:rPr>
          <w:lang w:val="ru-RU"/>
        </w:rPr>
      </w:pPr>
    </w:p>
    <w:p w:rsidR="00846959" w:rsidRPr="00EF736E" w:rsidRDefault="00EF736E">
      <w:pPr>
        <w:spacing w:after="0"/>
        <w:ind w:left="120"/>
        <w:rPr>
          <w:lang w:val="ru-RU"/>
        </w:rPr>
      </w:pPr>
      <w:r w:rsidRPr="00EF736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F736E">
        <w:rPr>
          <w:rFonts w:ascii="Times New Roman" w:hAnsi="Times New Roman"/>
          <w:b/>
          <w:color w:val="000000"/>
          <w:sz w:val="28"/>
          <w:lang w:val="ru-RU"/>
        </w:rPr>
        <w:t xml:space="preserve">в 10 </w:t>
      </w:r>
      <w:r w:rsidRPr="00EF736E">
        <w:rPr>
          <w:rFonts w:ascii="Times New Roman" w:hAnsi="Times New Roman"/>
          <w:b/>
          <w:color w:val="000000"/>
          <w:sz w:val="28"/>
          <w:lang w:val="ru-RU"/>
        </w:rPr>
        <w:t>классе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lastRenderedPageBreak/>
        <w:t>демонстрировать на примерах роль и место физики в формировании современной научной картины мира, в развитии современной техники и технологий, в практическ</w:t>
      </w:r>
      <w:r w:rsidRPr="00EF736E">
        <w:rPr>
          <w:rFonts w:ascii="Times New Roman" w:hAnsi="Times New Roman"/>
          <w:color w:val="000000"/>
          <w:sz w:val="28"/>
          <w:lang w:val="ru-RU"/>
        </w:rPr>
        <w:t>ой деятельности людей;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учитывать границы применения изученных физических моделей: материальная точка, инерциальная система отсчёта, абсолютно твёрдое тело, идеальный газ, модели строения газов, жидкостей и твёрдых тел, точечный электрический заряд при реше</w:t>
      </w:r>
      <w:r w:rsidRPr="00EF736E">
        <w:rPr>
          <w:rFonts w:ascii="Times New Roman" w:hAnsi="Times New Roman"/>
          <w:color w:val="000000"/>
          <w:sz w:val="28"/>
          <w:lang w:val="ru-RU"/>
        </w:rPr>
        <w:t>нии физических задач;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распознавать физические явления (процессы) и объяснять их на основе законов механики, молекулярно-кинетической теории строения вещества и электродинамики: равномерное и равноускоренное прямолинейное движение, свободное падение тел, дв</w:t>
      </w:r>
      <w:r w:rsidRPr="00EF736E">
        <w:rPr>
          <w:rFonts w:ascii="Times New Roman" w:hAnsi="Times New Roman"/>
          <w:color w:val="000000"/>
          <w:sz w:val="28"/>
          <w:lang w:val="ru-RU"/>
        </w:rPr>
        <w:t>ижение по окружности, инерция, взаимодействие тел, диффузия, броуновское движение, строение жидкостей и твёрдых тел, изменение объёма тел при нагревании (охлаждении), тепловое равновесие, испарение, конденсация, плавление, кристаллизация, кипение, влажност</w:t>
      </w:r>
      <w:r w:rsidRPr="00EF736E">
        <w:rPr>
          <w:rFonts w:ascii="Times New Roman" w:hAnsi="Times New Roman"/>
          <w:color w:val="000000"/>
          <w:sz w:val="28"/>
          <w:lang w:val="ru-RU"/>
        </w:rPr>
        <w:t>ь воздуха, повышение давления газа при его нагревании в закрытом сосуде, связь между параметрами состояния газа в изопроцессах, электризация тел, взаимодействие зарядов;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описывать механическое движение, используя физические величины: координата, путь, пере</w:t>
      </w:r>
      <w:r w:rsidRPr="00EF736E">
        <w:rPr>
          <w:rFonts w:ascii="Times New Roman" w:hAnsi="Times New Roman"/>
          <w:color w:val="000000"/>
          <w:sz w:val="28"/>
          <w:lang w:val="ru-RU"/>
        </w:rPr>
        <w:t>мещение, скорость, ускорение, масса тела, сила, импульс тела, кинетическая энергия, потенциальная энергия, механическая работа, механическая мощность; при описании правильно трактовать физический смысл используемых величин, их обозначения и единицы, находи</w:t>
      </w:r>
      <w:r w:rsidRPr="00EF736E">
        <w:rPr>
          <w:rFonts w:ascii="Times New Roman" w:hAnsi="Times New Roman"/>
          <w:color w:val="000000"/>
          <w:sz w:val="28"/>
          <w:lang w:val="ru-RU"/>
        </w:rPr>
        <w:t>ть формулы, связывающие данную физическую величину с другими величинами;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описывать изученные тепловые свойства тел и тепловые явления, используя физические величины: давление газа, температура, средняя кинетическая энергия хаотического движения молекул, ср</w:t>
      </w:r>
      <w:r w:rsidRPr="00EF736E">
        <w:rPr>
          <w:rFonts w:ascii="Times New Roman" w:hAnsi="Times New Roman"/>
          <w:color w:val="000000"/>
          <w:sz w:val="28"/>
          <w:lang w:val="ru-RU"/>
        </w:rPr>
        <w:t>еднеквадратичная скорость молекул, количество теплоты, внутренняя энергия, работа газа, коэффициент полезного действия теплового двигателя; при описании правильно трактовать физический смысл используемых величин, их обозначения и единицы, находить формулы,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 связывающие данную физическую величину с другими величинам;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описывать изученные электрические свойства вещества и электрические явления (процессы), используя физические величины: электрический заряд, электрическое поле, напряжённость поля, потенциал, </w:t>
      </w:r>
      <w:r w:rsidRPr="00EF736E">
        <w:rPr>
          <w:rFonts w:ascii="Times New Roman" w:hAnsi="Times New Roman"/>
          <w:color w:val="000000"/>
          <w:sz w:val="28"/>
          <w:lang w:val="ru-RU"/>
        </w:rPr>
        <w:t>разность потенциалов; при описании правильно трактовать физический смысл используемых величин, их обозначения и единицы; указывать формулы, связывающие данную физическую величину с другими величинами;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анализировать физические процессы и явления, используя 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физические законы и принципы: закон всемирного тяготения, </w:t>
      </w:r>
      <w:r>
        <w:rPr>
          <w:rFonts w:ascii="Times New Roman" w:hAnsi="Times New Roman"/>
          <w:color w:val="000000"/>
          <w:sz w:val="28"/>
        </w:rPr>
        <w:t>I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II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 законы Ньютона, закон сохранения механической энергии, закон сохранения импульса, принцип суперпозиции сил, принцип равноправия инерциальных систем отсчёта, молекулярно-кинетическую теор</w:t>
      </w:r>
      <w:r w:rsidRPr="00EF736E">
        <w:rPr>
          <w:rFonts w:ascii="Times New Roman" w:hAnsi="Times New Roman"/>
          <w:color w:val="000000"/>
          <w:sz w:val="28"/>
          <w:lang w:val="ru-RU"/>
        </w:rPr>
        <w:t>ию строения вещества, газовые законы, связь средней кинетической энергии теплового движения молекул с абсолютной температурой, первый закон термодинамики, закон сохранения электрического заряда, закон Кулона, при этом различать словесную формулировку закон</w:t>
      </w:r>
      <w:r w:rsidRPr="00EF736E">
        <w:rPr>
          <w:rFonts w:ascii="Times New Roman" w:hAnsi="Times New Roman"/>
          <w:color w:val="000000"/>
          <w:sz w:val="28"/>
          <w:lang w:val="ru-RU"/>
        </w:rPr>
        <w:t>а, его математическое выражение и условия (границы, области) применимости;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объяснять основные принципы действия машин, приборов и технических устройств; различать условия их безопасного использования в повседневной жизни; 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выполнять эксперименты по </w:t>
      </w:r>
      <w:r w:rsidRPr="00EF736E">
        <w:rPr>
          <w:rFonts w:ascii="Times New Roman" w:hAnsi="Times New Roman"/>
          <w:color w:val="000000"/>
          <w:sz w:val="28"/>
          <w:lang w:val="ru-RU"/>
        </w:rPr>
        <w:t>исследованию физических явлений и процессов с использованием прямых и косвенных измерений, при этом формулировать проблему/задачу и гипотезу учебного эксперимента, собирать установку из предложенного оборудования, проводить опыт и формулировать выводы;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осу</w:t>
      </w:r>
      <w:r w:rsidRPr="00EF736E">
        <w:rPr>
          <w:rFonts w:ascii="Times New Roman" w:hAnsi="Times New Roman"/>
          <w:color w:val="000000"/>
          <w:sz w:val="28"/>
          <w:lang w:val="ru-RU"/>
        </w:rPr>
        <w:t>ществлять прямые и косвенные измерения физических величин, при этом выбирать оптимальный способ измерения и использовать известные методы оценки погрешностей измерений;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исследовать зависимости между физическими величинами с использованием прямых измерений,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проведении исследований в рамках учебного эксп</w:t>
      </w:r>
      <w:r w:rsidRPr="00EF736E">
        <w:rPr>
          <w:rFonts w:ascii="Times New Roman" w:hAnsi="Times New Roman"/>
          <w:color w:val="000000"/>
          <w:sz w:val="28"/>
          <w:lang w:val="ru-RU"/>
        </w:rPr>
        <w:t>еримента, учебно-исследовательской и проектной деятельности с использованием измерительных устройств и лабораторного оборудования;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решать расчётные задачи с явно заданной физической моделью, используя физические законы и принципы, на основе анализа условия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 задачи выбирать физическую модель, выделять физические величины и формулы, необходимые для её решения, проводить расчёты и оценивать реальность полученного значения физической величины;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решать качественные задачи: выстраивать логически непротиворечивую це</w:t>
      </w:r>
      <w:r w:rsidRPr="00EF736E">
        <w:rPr>
          <w:rFonts w:ascii="Times New Roman" w:hAnsi="Times New Roman"/>
          <w:color w:val="000000"/>
          <w:sz w:val="28"/>
          <w:lang w:val="ru-RU"/>
        </w:rPr>
        <w:t>почку рассуждений с опорой на изученные законы, закономерности и физические явления;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использовать при решении учебных задач современные информационные технологии для поиска, структурирования, интерпретации и представления учебной и научно-популярной информ</w:t>
      </w:r>
      <w:r w:rsidRPr="00EF736E">
        <w:rPr>
          <w:rFonts w:ascii="Times New Roman" w:hAnsi="Times New Roman"/>
          <w:color w:val="000000"/>
          <w:sz w:val="28"/>
          <w:lang w:val="ru-RU"/>
        </w:rPr>
        <w:t>ации, полученной из различных источников, критически анализировать получаемую информацию;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и зарубежных учёных-физиков в развитие науки, объяснение процессов окружающего мира, в развитие техники и технологий;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использовать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 теоретические знания по физике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работать в группе с выполнением </w:t>
      </w:r>
      <w:r w:rsidRPr="00EF736E">
        <w:rPr>
          <w:rFonts w:ascii="Times New Roman" w:hAnsi="Times New Roman"/>
          <w:color w:val="000000"/>
          <w:sz w:val="28"/>
          <w:lang w:val="ru-RU"/>
        </w:rPr>
        <w:t>различных социальных ролей, планировать работу группы, рационально распределять обязанности и планировать деятельность в нестандартных ситуациях, адекватно оценивать вклад каждого из участников группы в решение рассматриваемой проблемы.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F736E">
        <w:rPr>
          <w:rFonts w:ascii="Times New Roman" w:hAnsi="Times New Roman"/>
          <w:b/>
          <w:color w:val="000000"/>
          <w:sz w:val="28"/>
          <w:lang w:val="ru-RU"/>
        </w:rPr>
        <w:t xml:space="preserve">в </w:t>
      </w:r>
      <w:r w:rsidRPr="00EF736E">
        <w:rPr>
          <w:rFonts w:ascii="Times New Roman" w:hAnsi="Times New Roman"/>
          <w:b/>
          <w:color w:val="000000"/>
          <w:sz w:val="28"/>
          <w:lang w:val="ru-RU"/>
        </w:rPr>
        <w:t>11 классе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демонстрировать на примерах роль и место физики в формировании современной научной картины мира, в развитии современной техники и технологий, в практич</w:t>
      </w:r>
      <w:r w:rsidRPr="00EF736E">
        <w:rPr>
          <w:rFonts w:ascii="Times New Roman" w:hAnsi="Times New Roman"/>
          <w:color w:val="000000"/>
          <w:sz w:val="28"/>
          <w:lang w:val="ru-RU"/>
        </w:rPr>
        <w:t>еской деятельности людей, целостность и единство физической картины мира;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учитывать границы применения изученных физических моделей: точечный электрический заряд, луч света, точечный источник света, ядерная модель атома, нуклонная модель атомного ядра при </w:t>
      </w:r>
      <w:r w:rsidRPr="00EF736E">
        <w:rPr>
          <w:rFonts w:ascii="Times New Roman" w:hAnsi="Times New Roman"/>
          <w:color w:val="000000"/>
          <w:sz w:val="28"/>
          <w:lang w:val="ru-RU"/>
        </w:rPr>
        <w:t>решении физических задач;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распознавать физические явления (процессы) и объяснять их на основе законов электродинамики и квантовой физики: электрическая проводимость, тепловое, световое, химическое, магнитное действия тока, взаимодействие магнитов, электром</w:t>
      </w:r>
      <w:r w:rsidRPr="00EF736E">
        <w:rPr>
          <w:rFonts w:ascii="Times New Roman" w:hAnsi="Times New Roman"/>
          <w:color w:val="000000"/>
          <w:sz w:val="28"/>
          <w:lang w:val="ru-RU"/>
        </w:rPr>
        <w:t>агнитная 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света, фотоэлектри</w:t>
      </w:r>
      <w:r w:rsidRPr="00EF736E">
        <w:rPr>
          <w:rFonts w:ascii="Times New Roman" w:hAnsi="Times New Roman"/>
          <w:color w:val="000000"/>
          <w:sz w:val="28"/>
          <w:lang w:val="ru-RU"/>
        </w:rPr>
        <w:t>ческий эффект (фотоэффект), световое давление, возникновение линейчатого спектра атома водорода, естественная и искусственная радиоактивность;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описывать изученные свойства вещества (электрические, магнитные, оптические, электрическую проводимость различных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 сред) и электромагнитные явления (процессы), используя физические величины: электрический заряд, сила тока, электрическое напряжение, электрическое сопротивление, разность потенциалов, электродвижущая сила, работа тока, индукция магнитного поля, сила Ампе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ра, сила Лоренца, индуктивность катушки, энергия электрического и магнитного полей, период и частота колебаний в колебательном контуре, заряд и сила тока в процессе гармонических электромагнитных колебаний, фокусное расстояние и оптическая сила линзы, при </w:t>
      </w:r>
      <w:r w:rsidRPr="00EF736E">
        <w:rPr>
          <w:rFonts w:ascii="Times New Roman" w:hAnsi="Times New Roman"/>
          <w:color w:val="000000"/>
          <w:sz w:val="28"/>
          <w:lang w:val="ru-RU"/>
        </w:rPr>
        <w:t>описании правильно трактовать физический смысл используемых величин, их обозначения и единицы, указывать формулы, связывающие данную физическую величину с другими величинами;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описывать изученные квантовые явления и процессы, используя физические величины: </w:t>
      </w:r>
      <w:r w:rsidRPr="00EF736E">
        <w:rPr>
          <w:rFonts w:ascii="Times New Roman" w:hAnsi="Times New Roman"/>
          <w:color w:val="000000"/>
          <w:sz w:val="28"/>
          <w:lang w:val="ru-RU"/>
        </w:rPr>
        <w:t>скорость электромагнитных волн, длина волны и частота света, энергия и импульс фотона, период полураспада, энергия связи атомных ядер, при описании правильно трактовать физический смысл используемых величин, их обозначения и единицы, указывать формулы, свя</w:t>
      </w:r>
      <w:r w:rsidRPr="00EF736E">
        <w:rPr>
          <w:rFonts w:ascii="Times New Roman" w:hAnsi="Times New Roman"/>
          <w:color w:val="000000"/>
          <w:sz w:val="28"/>
          <w:lang w:val="ru-RU"/>
        </w:rPr>
        <w:t>зывающие данную физическую величину с другими величинами, вычислять значение физической величины;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анализировать физические процессы и явления, используя физические законы и принципы: закон Ома, законы последовательного и параллельного соединения проводнико</w:t>
      </w:r>
      <w:r w:rsidRPr="00EF736E">
        <w:rPr>
          <w:rFonts w:ascii="Times New Roman" w:hAnsi="Times New Roman"/>
          <w:color w:val="000000"/>
          <w:sz w:val="28"/>
          <w:lang w:val="ru-RU"/>
        </w:rPr>
        <w:t>в, закон Джоуля–Ленца, закон электромагнитной индукции, закон прямолинейного распространения света, законы отражения света, законы преломления света, уравнение Эйнштейна для фотоэффекта, закон сохранения энергии, закон сохранения импульса, закон сохранения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 электрического заряда, закон сохранения массового числа, постулаты Бора, закон радиоактивного распада, при этом различать словесную формулировку закона, его математическое выражение и условия (границы, области) применимости;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определять направление вектора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 индукции магнитного поля проводника с током, силы Ампера и силы Лоренца;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строить и описывать изображение, создаваемое плоским зеркалом, тонкой линзой;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выполнять эксперименты по исследованию физических явлений и процессов с использованием прямых и косвенны</w:t>
      </w:r>
      <w:r w:rsidRPr="00EF736E">
        <w:rPr>
          <w:rFonts w:ascii="Times New Roman" w:hAnsi="Times New Roman"/>
          <w:color w:val="000000"/>
          <w:sz w:val="28"/>
          <w:lang w:val="ru-RU"/>
        </w:rPr>
        <w:t xml:space="preserve">х измерений: при этом формулировать проблему/задачу и гипотезу учебного эксперимента, </w:t>
      </w:r>
      <w:r w:rsidRPr="00EF736E">
        <w:rPr>
          <w:rFonts w:ascii="Times New Roman" w:hAnsi="Times New Roman"/>
          <w:color w:val="000000"/>
          <w:sz w:val="28"/>
          <w:lang w:val="ru-RU"/>
        </w:rPr>
        <w:lastRenderedPageBreak/>
        <w:t>собирать установку из предложенного оборудования, проводить опыт и формулировать выводы;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осуществлять прямые и косвенные измерения физических величин, при этом выбирать о</w:t>
      </w:r>
      <w:r w:rsidRPr="00EF736E">
        <w:rPr>
          <w:rFonts w:ascii="Times New Roman" w:hAnsi="Times New Roman"/>
          <w:color w:val="000000"/>
          <w:sz w:val="28"/>
          <w:lang w:val="ru-RU"/>
        </w:rPr>
        <w:t>птимальный способ измерения и использовать известные методы оценки погрешностей измерений;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исследовать зависимости физических величин с использованием прямых измерений: при этом конструировать установку, фиксировать результаты полученной зависимости физиче</w:t>
      </w:r>
      <w:r w:rsidRPr="00EF736E">
        <w:rPr>
          <w:rFonts w:ascii="Times New Roman" w:hAnsi="Times New Roman"/>
          <w:color w:val="000000"/>
          <w:sz w:val="28"/>
          <w:lang w:val="ru-RU"/>
        </w:rPr>
        <w:t>ских величин в виде таблиц и графиков, делать выводы по результатам исследования;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проведении исследований в рамках учебного эксперимента, учебно-исследовательской и проектной деятельности с использованием измерительн</w:t>
      </w:r>
      <w:r w:rsidRPr="00EF736E">
        <w:rPr>
          <w:rFonts w:ascii="Times New Roman" w:hAnsi="Times New Roman"/>
          <w:color w:val="000000"/>
          <w:sz w:val="28"/>
          <w:lang w:val="ru-RU"/>
        </w:rPr>
        <w:t>ых устройств и лабораторного оборудования;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 xml:space="preserve">решать расчётные задачи с явно заданной физической моделью, используя физические законы и принципы, на основе анализа условия задачи выбирать физическую модель, выделять физические величины и формулы, необходимые </w:t>
      </w:r>
      <w:r w:rsidRPr="00EF736E">
        <w:rPr>
          <w:rFonts w:ascii="Times New Roman" w:hAnsi="Times New Roman"/>
          <w:color w:val="000000"/>
          <w:sz w:val="28"/>
          <w:lang w:val="ru-RU"/>
        </w:rPr>
        <w:t>для её решения, проводить расчёты и оценивать реальность полученного значения физической величины;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решать качественные задачи: выстраивать логически непротиворечивую цепочку рассуждений с опорой на изученные законы, закономерности и физические явления;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использовать при решении учебных задач современные информационные технологии для поиска, структурирования, интерпретации и представления учебной и научно-популярной информации, полученной из различных источников, критически анализировать получаемую информа</w:t>
      </w:r>
      <w:r w:rsidRPr="00EF736E">
        <w:rPr>
          <w:rFonts w:ascii="Times New Roman" w:hAnsi="Times New Roman"/>
          <w:color w:val="000000"/>
          <w:sz w:val="28"/>
          <w:lang w:val="ru-RU"/>
        </w:rPr>
        <w:t>цию;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объяснять принципы действия машин, приборов и технических устройств, различать условия их безопасного использования в повседневной жизни;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и зарубежных учёных-физиков в развитие науки, в объяснение процессов окружающ</w:t>
      </w:r>
      <w:r w:rsidRPr="00EF736E">
        <w:rPr>
          <w:rFonts w:ascii="Times New Roman" w:hAnsi="Times New Roman"/>
          <w:color w:val="000000"/>
          <w:sz w:val="28"/>
          <w:lang w:val="ru-RU"/>
        </w:rPr>
        <w:t>его мира, в развитие техники и технологий;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</w:pPr>
      <w:r w:rsidRPr="00EF736E">
        <w:rPr>
          <w:rFonts w:ascii="Times New Roman" w:hAnsi="Times New Roman"/>
          <w:color w:val="000000"/>
          <w:sz w:val="28"/>
          <w:lang w:val="ru-RU"/>
        </w:rPr>
        <w:t>использовать теоретические знания по физике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</w:t>
      </w:r>
      <w:r w:rsidRPr="00EF736E">
        <w:rPr>
          <w:rFonts w:ascii="Times New Roman" w:hAnsi="Times New Roman"/>
          <w:color w:val="000000"/>
          <w:sz w:val="28"/>
          <w:lang w:val="ru-RU"/>
        </w:rPr>
        <w:t>ия в окружающей среде;</w:t>
      </w:r>
    </w:p>
    <w:p w:rsidR="00846959" w:rsidRPr="00EF736E" w:rsidRDefault="00EF736E">
      <w:pPr>
        <w:spacing w:after="0" w:line="264" w:lineRule="exact"/>
        <w:ind w:firstLine="600"/>
        <w:jc w:val="both"/>
        <w:rPr>
          <w:lang w:val="ru-RU"/>
        </w:rPr>
        <w:sectPr w:rsidR="00846959" w:rsidRPr="00EF736E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6" w:name="block-424877861"/>
      <w:r w:rsidRPr="00EF736E">
        <w:rPr>
          <w:rFonts w:ascii="Times New Roman" w:hAnsi="Times New Roman"/>
          <w:color w:val="000000"/>
          <w:sz w:val="28"/>
          <w:lang w:val="ru-RU"/>
        </w:rPr>
        <w:t>работать в группе с выполнением различных социальных ролей, планировать работу группы, рационально распределять обязанности и планировать деятельность в нестандартных ситуациях, адекватно оценивать вклад каждо</w:t>
      </w:r>
      <w:r w:rsidRPr="00EF736E">
        <w:rPr>
          <w:rFonts w:ascii="Times New Roman" w:hAnsi="Times New Roman"/>
          <w:color w:val="000000"/>
          <w:sz w:val="28"/>
          <w:lang w:val="ru-RU"/>
        </w:rPr>
        <w:t>го из участников группы в решение рассматриваемой проблемы.</w:t>
      </w:r>
      <w:bookmarkStart w:id="17" w:name="block-42487786"/>
      <w:bookmarkEnd w:id="16"/>
    </w:p>
    <w:bookmarkEnd w:id="17"/>
    <w:p w:rsidR="00846959" w:rsidRDefault="00EF736E">
      <w:pPr>
        <w:spacing w:after="0"/>
        <w:ind w:left="120"/>
      </w:pPr>
      <w:r w:rsidRPr="00EF736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46959" w:rsidRDefault="00EF73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750"/>
        <w:gridCol w:w="2320"/>
        <w:gridCol w:w="1456"/>
        <w:gridCol w:w="2500"/>
        <w:gridCol w:w="2618"/>
        <w:gridCol w:w="3950"/>
      </w:tblGrid>
      <w:tr w:rsidR="00846959">
        <w:trPr>
          <w:trHeight w:val="144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6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9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46959" w:rsidRDefault="00846959">
            <w:pPr>
              <w:widowControl w:val="0"/>
              <w:spacing w:after="0"/>
              <w:ind w:left="135"/>
            </w:pPr>
          </w:p>
        </w:tc>
      </w:tr>
      <w:tr w:rsidR="00846959">
        <w:trPr>
          <w:trHeight w:val="144"/>
        </w:trPr>
        <w:tc>
          <w:tcPr>
            <w:tcW w:w="7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6959" w:rsidRDefault="00846959">
            <w:pPr>
              <w:widowControl w:val="0"/>
            </w:pPr>
          </w:p>
        </w:tc>
        <w:tc>
          <w:tcPr>
            <w:tcW w:w="23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6959" w:rsidRDefault="00846959">
            <w:pPr>
              <w:widowControl w:val="0"/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39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6959" w:rsidRDefault="00846959">
            <w:pPr>
              <w:widowControl w:val="0"/>
            </w:pPr>
          </w:p>
        </w:tc>
      </w:tr>
      <w:tr w:rsidR="00846959" w:rsidRPr="00EF736E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F73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ФИЗИКА И МЕТОДЫ НАУЧНОГО ПОЗНАНИЯ</w:t>
            </w:r>
          </w:p>
        </w:tc>
      </w:tr>
      <w:tr w:rsidR="00846959" w:rsidRPr="00EF736E">
        <w:trPr>
          <w:trHeight w:val="144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>Физика и методы научного познания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46959">
        <w:trPr>
          <w:trHeight w:val="144"/>
        </w:trPr>
        <w:tc>
          <w:tcPr>
            <w:tcW w:w="3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9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</w:pPr>
          </w:p>
        </w:tc>
      </w:tr>
      <w:tr w:rsidR="00846959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МЕХАНИКА</w:t>
            </w:r>
          </w:p>
        </w:tc>
      </w:tr>
      <w:tr w:rsidR="00846959" w:rsidRPr="00EF736E">
        <w:trPr>
          <w:trHeight w:val="144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Кинематика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46959" w:rsidRPr="00EF736E">
        <w:trPr>
          <w:trHeight w:val="144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Динамика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46959" w:rsidRPr="00EF736E">
        <w:trPr>
          <w:trHeight w:val="144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сохранения в механике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46959">
        <w:trPr>
          <w:trHeight w:val="144"/>
        </w:trPr>
        <w:tc>
          <w:tcPr>
            <w:tcW w:w="3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9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</w:pPr>
          </w:p>
        </w:tc>
      </w:tr>
      <w:tr w:rsidR="00846959" w:rsidRPr="00EF736E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F73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МОЛЕКУЛЯРНАЯ ФИЗИКА И ТЕРМОДИНАМИКА</w:t>
            </w:r>
          </w:p>
        </w:tc>
      </w:tr>
      <w:tr w:rsidR="00846959" w:rsidRPr="00EF736E">
        <w:trPr>
          <w:trHeight w:val="144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молекулярно-кинетической теории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46959" w:rsidRPr="00EF736E">
        <w:trPr>
          <w:trHeight w:val="144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термодинамики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46959" w:rsidRPr="00EF736E">
        <w:trPr>
          <w:trHeight w:val="144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>Агрегатные состояния вещества. Фазовые переходы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46959">
        <w:trPr>
          <w:trHeight w:val="144"/>
        </w:trPr>
        <w:tc>
          <w:tcPr>
            <w:tcW w:w="3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9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</w:pPr>
          </w:p>
        </w:tc>
      </w:tr>
      <w:tr w:rsidR="00846959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846959" w:rsidRPr="00EF736E">
        <w:trPr>
          <w:trHeight w:val="144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Электростатика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46959" w:rsidRPr="00EF736E">
        <w:trPr>
          <w:trHeight w:val="144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>Постоянный электрический ток. Токи в различных средах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46959">
        <w:trPr>
          <w:trHeight w:val="144"/>
        </w:trPr>
        <w:tc>
          <w:tcPr>
            <w:tcW w:w="3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9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</w:pPr>
          </w:p>
        </w:tc>
      </w:tr>
      <w:tr w:rsidR="00846959">
        <w:trPr>
          <w:trHeight w:val="144"/>
        </w:trPr>
        <w:tc>
          <w:tcPr>
            <w:tcW w:w="3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</w:tr>
      <w:tr w:rsidR="00846959">
        <w:trPr>
          <w:trHeight w:val="144"/>
        </w:trPr>
        <w:tc>
          <w:tcPr>
            <w:tcW w:w="3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</w:pPr>
          </w:p>
        </w:tc>
      </w:tr>
    </w:tbl>
    <w:p w:rsidR="00846959" w:rsidRDefault="00846959">
      <w:pPr>
        <w:sectPr w:rsidR="00846959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846959" w:rsidRDefault="00EF73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717"/>
        <w:gridCol w:w="2720"/>
        <w:gridCol w:w="1396"/>
        <w:gridCol w:w="2428"/>
        <w:gridCol w:w="2553"/>
        <w:gridCol w:w="3780"/>
      </w:tblGrid>
      <w:tr w:rsidR="00846959">
        <w:trPr>
          <w:trHeight w:val="144"/>
        </w:trPr>
        <w:tc>
          <w:tcPr>
            <w:tcW w:w="7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6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46959" w:rsidRDefault="00846959">
            <w:pPr>
              <w:widowControl w:val="0"/>
              <w:spacing w:after="0"/>
              <w:ind w:left="135"/>
            </w:pPr>
          </w:p>
        </w:tc>
      </w:tr>
      <w:tr w:rsidR="00846959">
        <w:trPr>
          <w:trHeight w:val="144"/>
        </w:trPr>
        <w:tc>
          <w:tcPr>
            <w:tcW w:w="7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6959" w:rsidRDefault="00846959">
            <w:pPr>
              <w:widowControl w:val="0"/>
            </w:pPr>
          </w:p>
        </w:tc>
        <w:tc>
          <w:tcPr>
            <w:tcW w:w="2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6959" w:rsidRDefault="00846959">
            <w:pPr>
              <w:widowControl w:val="0"/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37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6959" w:rsidRDefault="00846959">
            <w:pPr>
              <w:widowControl w:val="0"/>
            </w:pPr>
          </w:p>
        </w:tc>
      </w:tr>
      <w:tr w:rsidR="00846959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846959" w:rsidRPr="00EF736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поле. Электромагнитная индукция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6959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</w:pPr>
          </w:p>
        </w:tc>
      </w:tr>
      <w:tr w:rsidR="00846959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КОЛЕБАНИЯ И ВОЛНЫ</w:t>
            </w:r>
          </w:p>
        </w:tc>
      </w:tr>
      <w:tr w:rsidR="00846959" w:rsidRPr="00EF736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и электромагнитные колебания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6959" w:rsidRPr="00EF736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и электромагнитные волны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6959" w:rsidRPr="00EF736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Оптика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6959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</w:pPr>
          </w:p>
        </w:tc>
      </w:tr>
      <w:tr w:rsidR="00846959" w:rsidRPr="00EF736E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F73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ОСНОВЫ СПЕЦИАЛЬНОЙ ТЕОРИИ ОТНОСИТЕЛЬНОСТИ</w:t>
            </w:r>
          </w:p>
        </w:tc>
      </w:tr>
      <w:tr w:rsidR="00846959" w:rsidRPr="00EF736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специальной теории относительности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6959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</w:pPr>
          </w:p>
        </w:tc>
      </w:tr>
      <w:tr w:rsidR="00846959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КВАНТОВАЯ ФИЗИКА</w:t>
            </w:r>
          </w:p>
        </w:tc>
      </w:tr>
      <w:tr w:rsidR="00846959" w:rsidRPr="00EF736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квантовой оптики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6959" w:rsidRPr="00EF736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6959" w:rsidRPr="00EF736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Атомное ядро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6959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</w:pPr>
          </w:p>
        </w:tc>
      </w:tr>
      <w:tr w:rsidR="00846959" w:rsidRPr="00EF736E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F73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ЭЛЕМЕНТЫ АСТРОНОМИИ И АСТРОФИЗИКИ</w:t>
            </w:r>
          </w:p>
        </w:tc>
      </w:tr>
      <w:tr w:rsidR="00846959" w:rsidRPr="00EF736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астрономии и астрофизики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6959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</w:pPr>
          </w:p>
        </w:tc>
      </w:tr>
      <w:tr w:rsidR="00846959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ОБОБЩАЮЩЕЕ ПОВТОРЕНИЕ</w:t>
            </w:r>
          </w:p>
        </w:tc>
      </w:tr>
      <w:tr w:rsidR="00846959" w:rsidRPr="00EF736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6959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</w:pPr>
          </w:p>
        </w:tc>
      </w:tr>
      <w:tr w:rsidR="00846959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</w:tr>
      <w:tr w:rsidR="00846959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</w:pPr>
          </w:p>
        </w:tc>
      </w:tr>
    </w:tbl>
    <w:p w:rsidR="00846959" w:rsidRDefault="00846959">
      <w:pPr>
        <w:sectPr w:rsidR="00846959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846959" w:rsidRDefault="00846959">
      <w:pPr>
        <w:sectPr w:rsidR="00846959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8" w:name="block-42487787"/>
      <w:bookmarkEnd w:id="18"/>
    </w:p>
    <w:p w:rsidR="00846959" w:rsidRDefault="00EF73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846959" w:rsidRDefault="00EF73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509"/>
        <w:gridCol w:w="3200"/>
        <w:gridCol w:w="1134"/>
        <w:gridCol w:w="2122"/>
        <w:gridCol w:w="2267"/>
        <w:gridCol w:w="1600"/>
        <w:gridCol w:w="2762"/>
      </w:tblGrid>
      <w:tr w:rsidR="00846959">
        <w:trPr>
          <w:trHeight w:val="144"/>
        </w:trPr>
        <w:tc>
          <w:tcPr>
            <w:tcW w:w="5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3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5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46959" w:rsidRDefault="00846959">
            <w:pPr>
              <w:widowControl w:val="0"/>
              <w:spacing w:after="0"/>
              <w:ind w:left="135"/>
            </w:pPr>
          </w:p>
        </w:tc>
      </w:tr>
      <w:tr w:rsidR="00846959">
        <w:trPr>
          <w:trHeight w:val="144"/>
        </w:trPr>
        <w:tc>
          <w:tcPr>
            <w:tcW w:w="5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6959" w:rsidRDefault="00846959">
            <w:pPr>
              <w:widowControl w:val="0"/>
            </w:pPr>
          </w:p>
        </w:tc>
        <w:tc>
          <w:tcPr>
            <w:tcW w:w="3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6959" w:rsidRDefault="00846959">
            <w:pPr>
              <w:widowControl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16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6959" w:rsidRDefault="00846959">
            <w:pPr>
              <w:widowControl w:val="0"/>
            </w:pPr>
          </w:p>
        </w:tc>
        <w:tc>
          <w:tcPr>
            <w:tcW w:w="27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6959" w:rsidRDefault="00846959">
            <w:pPr>
              <w:widowControl w:val="0"/>
            </w:pPr>
          </w:p>
        </w:tc>
      </w:tr>
      <w:tr w:rsidR="00846959" w:rsidRPr="00EF736E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>Физика — наука о природе. Научные методы познания окружающего</w:t>
            </w: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6959" w:rsidRPr="00EF736E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физики в формировании современной научной картины мира, в практической деятельности людей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6959" w:rsidRPr="00EF736E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движение. Относительность механического движения.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Перемещение, скорость, ускорение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3508</w:t>
              </w:r>
            </w:hyperlink>
          </w:p>
        </w:tc>
      </w:tr>
      <w:tr w:rsidR="00846959" w:rsidRPr="00EF736E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прямолинейное движение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3620</w:t>
              </w:r>
            </w:hyperlink>
          </w:p>
        </w:tc>
      </w:tr>
      <w:tr w:rsidR="00846959" w:rsidRPr="00EF736E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Равноускоренное прямолинейное движение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e</w:t>
              </w:r>
            </w:hyperlink>
          </w:p>
        </w:tc>
      </w:tr>
      <w:tr w:rsidR="00846959" w:rsidRPr="00EF736E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падение. Ускорение свободного падения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46959" w:rsidRPr="00EF736E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Криволинейное движение. Движение </w:t>
            </w: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материальной точки по окружности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846959" w:rsidRPr="00EF736E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 относительности Галилея. Инерциальные системы отсчета. </w:t>
            </w:r>
            <w:r>
              <w:rPr>
                <w:rFonts w:ascii="Times New Roman" w:hAnsi="Times New Roman"/>
                <w:color w:val="000000"/>
                <w:sz w:val="24"/>
              </w:rPr>
              <w:t>Первый закон Ньютона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6959" w:rsidRPr="00EF736E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>Масса тела. Сила. Принцип суперпозиции сил. Второй закон Ньютона для материальной точки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6959" w:rsidRPr="00EF736E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>Третий закон Ньютона для материальных точек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6959" w:rsidRPr="00EF736E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всемирного тяготения. Сила тяжести.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космическая скорость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846959" w:rsidRPr="00EF736E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>Сила упругости. Закон Гука. Вес тела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846959" w:rsidRPr="00EF736E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трения. Коэффициент </w:t>
            </w: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трения. Сила сопротивления при движении тела в жидкости или газе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846959" w:rsidRPr="00EF736E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Поступательное и вращательное движение абсолютно твёрдого тела.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Момент силы. Плечо силы.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равновесия твёрдого тела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6959" w:rsidRPr="00EF736E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материальной точки, системы материальных точек. Импульс силы. Закон сохранения импульса. </w:t>
            </w:r>
            <w:r>
              <w:rPr>
                <w:rFonts w:ascii="Times New Roman" w:hAnsi="Times New Roman"/>
                <w:color w:val="000000"/>
                <w:sz w:val="24"/>
              </w:rPr>
              <w:t>Реактивное движение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6959" w:rsidRPr="00EF736E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силы. Кинетическая энергия материальной̆ точки.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об изменении кинетической̆ энергии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4502</w:t>
              </w:r>
            </w:hyperlink>
          </w:p>
        </w:tc>
      </w:tr>
      <w:tr w:rsidR="00846959" w:rsidRPr="00EF736E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Потенциальная энергия. Потенциальная энергия упруго деформированной пружины. </w:t>
            </w:r>
            <w:r>
              <w:rPr>
                <w:rFonts w:ascii="Times New Roman" w:hAnsi="Times New Roman"/>
                <w:color w:val="000000"/>
                <w:sz w:val="24"/>
              </w:rPr>
              <w:t>Потенциальная энергия тела вблизи поверхности Земли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959" w:rsidRPr="00EF736E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Потенциальные и непотенциальные силы. Связь работы непотенциальных сил с изменением механической энергии системы тел. </w:t>
            </w:r>
            <w:r>
              <w:rPr>
                <w:rFonts w:ascii="Times New Roman" w:hAnsi="Times New Roman"/>
                <w:color w:val="000000"/>
                <w:sz w:val="24"/>
              </w:rPr>
              <w:t>Закон сохранения механической энергии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6959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связи работы силы с изменением механической энергии тела на примере растяжения резинового жгута»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</w:tr>
      <w:tr w:rsidR="00846959" w:rsidRPr="00EF736E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>«Кинематика. Динамика. Законы сохранения в механике»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46959" w:rsidRPr="00EF736E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положения молекулярно-кинетической теории. </w:t>
            </w:r>
            <w:r>
              <w:rPr>
                <w:rFonts w:ascii="Times New Roman" w:hAnsi="Times New Roman"/>
                <w:color w:val="000000"/>
                <w:sz w:val="24"/>
              </w:rPr>
              <w:t>Броуновское движение. Диффузия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6959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движения и взаимодействия частиц вещества. Модели строения газов, жидкостей и твёрдых тел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</w:tr>
      <w:tr w:rsidR="00846959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молекул. Количество вещества. Постоянная </w:t>
            </w: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>Авогадро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</w:tr>
      <w:tr w:rsidR="00846959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Тепловое равновесие. Температура и её измерение. </w:t>
            </w:r>
            <w:r>
              <w:rPr>
                <w:rFonts w:ascii="Times New Roman" w:hAnsi="Times New Roman"/>
                <w:color w:val="000000"/>
                <w:sz w:val="24"/>
              </w:rPr>
              <w:t>Шкала температур Цельсия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</w:tr>
      <w:tr w:rsidR="00846959" w:rsidRPr="00EF736E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>Идеальный газ в МКТ. Основное уравнение МКТ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</w:hyperlink>
          </w:p>
        </w:tc>
      </w:tr>
      <w:tr w:rsidR="00846959" w:rsidRPr="00EF736E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температура как мера средней кинетической энергии движения молекул.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Уравнение Менделеева-Клапейрона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6959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Дальтона. Газовые законы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</w:tr>
      <w:tr w:rsidR="00846959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зависимости между параметрами состояния разреженного газа»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</w:tr>
      <w:tr w:rsidR="00846959" w:rsidRPr="00EF736E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>Изопроцессы в идеальном газе и их графическое представление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6959" w:rsidRPr="00EF736E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энергия </w:t>
            </w: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термодинамической системы и способы её изменения.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теплоты и работа. Внутренняя энергия одноатомного идеального газа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5952</w:t>
              </w:r>
            </w:hyperlink>
          </w:p>
        </w:tc>
      </w:tr>
      <w:tr w:rsidR="00846959" w:rsidRPr="00EF736E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теплопередачи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46959" w:rsidRPr="00EF736E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Удельная теплоёмкость вещества. Количество теплоты при теплопередаче. </w:t>
            </w:r>
            <w:r>
              <w:rPr>
                <w:rFonts w:ascii="Times New Roman" w:hAnsi="Times New Roman"/>
                <w:color w:val="000000"/>
                <w:sz w:val="24"/>
              </w:rPr>
              <w:t>Адиабатный процесс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46959" w:rsidRPr="00EF736E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>Первый закон термодинамики и его применение к изопроцессам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846959" w:rsidRPr="00EF736E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>Необратимость процессов в природе. Второй закон термодинамики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6230</w:t>
              </w:r>
            </w:hyperlink>
          </w:p>
        </w:tc>
      </w:tr>
      <w:tr w:rsidR="00846959" w:rsidRPr="00EF736E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>Принцип действия и КПД тепловой машины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959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>Цикл Карно и его КПД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</w:tr>
      <w:tr w:rsidR="00846959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Экологические проблемы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теплоэнергетики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</w:tr>
      <w:tr w:rsidR="00846959" w:rsidRPr="00EF736E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«Молекулярная физика. Основы термодинамики»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6938</w:t>
              </w:r>
            </w:hyperlink>
          </w:p>
        </w:tc>
      </w:tr>
      <w:tr w:rsidR="00846959" w:rsidRPr="00EF736E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«Молекулярная физика.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термодинамики»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46959" w:rsidRPr="00EF736E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>Парообразование и конденсация. Испарение и кипение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46959" w:rsidRPr="00EF736E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и относительная влажность воздуха. </w:t>
            </w:r>
            <w:r>
              <w:rPr>
                <w:rFonts w:ascii="Times New Roman" w:hAnsi="Times New Roman"/>
                <w:color w:val="000000"/>
                <w:sz w:val="24"/>
              </w:rPr>
              <w:t>Насыщенный пар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46959" w:rsidRPr="00EF736E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Твёрдое тело. Кристаллические и аморфные тела. Анизотропия свойств кристаллов. Жидкие кристаллы.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материалы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6959" w:rsidRPr="00EF736E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кристаллизация. Удельная теплота плавления.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Сублимация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6708</w:t>
              </w:r>
            </w:hyperlink>
          </w:p>
        </w:tc>
      </w:tr>
      <w:tr w:rsidR="00846959" w:rsidRPr="00EF736E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теплового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баланса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6820</w:t>
              </w:r>
            </w:hyperlink>
          </w:p>
        </w:tc>
      </w:tr>
      <w:tr w:rsidR="00846959" w:rsidRPr="00EF736E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>Электризация тел. Электрический заряд. Два вида электрических зарядов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846959" w:rsidRPr="00EF736E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>Проводники, диэлектрики и полупроводники. Закон сохранения электрического заряда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846959" w:rsidRPr="00EF736E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Взаимодействие зарядов. Закон Кулона. </w:t>
            </w:r>
            <w:r>
              <w:rPr>
                <w:rFonts w:ascii="Times New Roman" w:hAnsi="Times New Roman"/>
                <w:color w:val="000000"/>
                <w:sz w:val="24"/>
              </w:rPr>
              <w:t>Точечный электрический заряд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46959" w:rsidRPr="00EF736E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Напряжённость электрического поля. Принцип суперпозиции электрических полей. </w:t>
            </w:r>
            <w:r>
              <w:rPr>
                <w:rFonts w:ascii="Times New Roman" w:hAnsi="Times New Roman"/>
                <w:color w:val="000000"/>
                <w:sz w:val="24"/>
              </w:rPr>
              <w:t>Линии напряжённости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46959" w:rsidRPr="00EF736E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сил электростатического поля. Потенциал. </w:t>
            </w:r>
            <w:r>
              <w:rPr>
                <w:rFonts w:ascii="Times New Roman" w:hAnsi="Times New Roman"/>
                <w:color w:val="000000"/>
                <w:sz w:val="24"/>
              </w:rPr>
              <w:t>Разность потенциалов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846959" w:rsidRPr="00EF736E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Проводники и </w:t>
            </w: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диэлектрики в электростатическом поле. </w:t>
            </w:r>
            <w:r>
              <w:rPr>
                <w:rFonts w:ascii="Times New Roman" w:hAnsi="Times New Roman"/>
                <w:color w:val="000000"/>
                <w:sz w:val="24"/>
              </w:rPr>
              <w:t>Диэлектрическая проницаемость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7018</w:t>
              </w:r>
            </w:hyperlink>
          </w:p>
        </w:tc>
      </w:tr>
      <w:tr w:rsidR="00846959" w:rsidRPr="00EF736E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Электроёмкость. Конденсатор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7126</w:t>
              </w:r>
            </w:hyperlink>
          </w:p>
        </w:tc>
      </w:tr>
      <w:tr w:rsidR="00846959" w:rsidRPr="00EF736E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Электроёмкость плоского конденсатора. Энергия заряженного конденсатора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6959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"Измерение электроёмкости конденсатора"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</w:tr>
      <w:tr w:rsidR="00846959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 действия и применение конденсаторов, копировального аппарата, струйного принтера.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Электростатическая защита. Заземление электроприборов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</w:tr>
      <w:tr w:rsidR="00846959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ток, </w:t>
            </w: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его существования. Постоянный ток. Сила тока. Напряжение. </w:t>
            </w:r>
            <w:r>
              <w:rPr>
                <w:rFonts w:ascii="Times New Roman" w:hAnsi="Times New Roman"/>
                <w:color w:val="000000"/>
                <w:sz w:val="24"/>
              </w:rPr>
              <w:t>Сопротивление. Закон Ома для участка цепи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</w:tr>
      <w:tr w:rsidR="00846959" w:rsidRPr="00EF736E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Последовательное, параллельное, смешанное </w:t>
            </w: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соединение проводников.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смешанного соединения резисторов»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0.5 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6959" w:rsidRPr="00EF736E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электрического тока. </w:t>
            </w:r>
            <w:r>
              <w:rPr>
                <w:rFonts w:ascii="Times New Roman" w:hAnsi="Times New Roman"/>
                <w:color w:val="000000"/>
                <w:sz w:val="24"/>
              </w:rPr>
              <w:t>Закон Джоуля-Ленца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7838</w:t>
              </w:r>
            </w:hyperlink>
          </w:p>
        </w:tc>
      </w:tr>
      <w:tr w:rsidR="00846959" w:rsidRPr="00EF736E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>Закон Ома для полной (замкнутой) электрической цепи. Короткое замыкание. Лабораторная работа «Измерение ЭДС источника тока и его внутреннего сопротивления»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46959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Электронная проводимость твёрдых металлов. Зависимость сопротивления металлов от температуры. </w:t>
            </w:r>
            <w:r>
              <w:rPr>
                <w:rFonts w:ascii="Times New Roman" w:hAnsi="Times New Roman"/>
                <w:color w:val="000000"/>
                <w:sz w:val="24"/>
              </w:rPr>
              <w:t>Сверхпроводимость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</w:tr>
      <w:tr w:rsidR="00846959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Электрический ток в вакууме. Свойства электронных пучков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</w:tr>
      <w:tr w:rsidR="00846959" w:rsidRPr="00EF736E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>Полупроводники, их собственная и примесная проводимость.</w:t>
            </w: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Свойства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p</w:t>
            </w: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-перехода. </w:t>
            </w:r>
            <w:r>
              <w:rPr>
                <w:rFonts w:ascii="Times New Roman" w:hAnsi="Times New Roman"/>
                <w:color w:val="000000"/>
                <w:sz w:val="24"/>
              </w:rPr>
              <w:t>Полупроводниковые приборы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846959" w:rsidRPr="00EF736E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Электрический ток в растворах и расплавах электролитов.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Электролитическая диссоциация. Электролиз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46959" w:rsidRPr="00EF736E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Электрический ток в газах. Самостоятельный и несамостоятельный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Молния. Плазма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846959" w:rsidRPr="00EF736E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Электрические приборы и устройства и их практическое применение.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техники безопасности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46959" w:rsidRPr="00EF736E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Обобщающий урок </w:t>
            </w:r>
            <w:r>
              <w:rPr>
                <w:rFonts w:ascii="Times New Roman" w:hAnsi="Times New Roman"/>
                <w:color w:val="000000"/>
                <w:sz w:val="24"/>
              </w:rPr>
              <w:t>«Электродинамика»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46959" w:rsidRPr="00EF736E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«Электростатика. Постоянный электрический ток. Токи в различных средах» /Всероссийская проверочная работа при </w:t>
            </w: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проведении на бумажном </w:t>
            </w: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носителе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6959" w:rsidRPr="00EF736E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"Электродинамика"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46959" w:rsidRPr="00EF736E">
        <w:trPr>
          <w:trHeight w:val="14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Обобщающий урок по темам 10 класса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6959">
        <w:trPr>
          <w:trHeight w:val="144"/>
        </w:trPr>
        <w:tc>
          <w:tcPr>
            <w:tcW w:w="3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</w:pPr>
          </w:p>
        </w:tc>
      </w:tr>
    </w:tbl>
    <w:p w:rsidR="00846959" w:rsidRDefault="00846959">
      <w:pPr>
        <w:sectPr w:rsidR="00846959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846959" w:rsidRDefault="00EF73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517"/>
        <w:gridCol w:w="3120"/>
        <w:gridCol w:w="1146"/>
        <w:gridCol w:w="2138"/>
        <w:gridCol w:w="2284"/>
        <w:gridCol w:w="1611"/>
        <w:gridCol w:w="2778"/>
      </w:tblGrid>
      <w:tr w:rsidR="00846959">
        <w:trPr>
          <w:trHeight w:val="144"/>
        </w:trPr>
        <w:tc>
          <w:tcPr>
            <w:tcW w:w="5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55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46959" w:rsidRDefault="00846959">
            <w:pPr>
              <w:widowControl w:val="0"/>
              <w:spacing w:after="0"/>
              <w:ind w:left="135"/>
            </w:pPr>
          </w:p>
        </w:tc>
      </w:tr>
      <w:tr w:rsidR="00846959">
        <w:trPr>
          <w:trHeight w:val="144"/>
        </w:trPr>
        <w:tc>
          <w:tcPr>
            <w:tcW w:w="5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6959" w:rsidRDefault="00846959">
            <w:pPr>
              <w:widowControl w:val="0"/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6959" w:rsidRDefault="00846959">
            <w:pPr>
              <w:widowControl w:val="0"/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16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6959" w:rsidRDefault="00846959">
            <w:pPr>
              <w:widowControl w:val="0"/>
            </w:pPr>
          </w:p>
        </w:tc>
        <w:tc>
          <w:tcPr>
            <w:tcW w:w="27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6959" w:rsidRDefault="00846959">
            <w:pPr>
              <w:widowControl w:val="0"/>
            </w:pPr>
          </w:p>
        </w:tc>
      </w:tr>
      <w:tr w:rsidR="00846959" w:rsidRPr="00EF736E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Постоянные магниты и их </w:t>
            </w: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взаимодействие. Магнитное поле. Вектор магнитной индукции. </w:t>
            </w:r>
            <w:r>
              <w:rPr>
                <w:rFonts w:ascii="Times New Roman" w:hAnsi="Times New Roman"/>
                <w:color w:val="000000"/>
                <w:sz w:val="24"/>
              </w:rPr>
              <w:t>Линии магнитной индукции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9778</w:t>
              </w:r>
            </w:hyperlink>
          </w:p>
        </w:tc>
      </w:tr>
      <w:tr w:rsidR="00846959" w:rsidRPr="00EF736E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Магнитное поле проводника с током. Опыт Эрстеда. Взаимодействие </w:t>
            </w: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>проводников с током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6959" w:rsidRPr="00EF736E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магнитного поля катушки с током»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469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Pr="00EF736E" w:rsidRDefault="00EF736E">
            <w:pPr>
              <w:widowControl w:val="0"/>
              <w:spacing w:after="0"/>
              <w:ind w:left="135"/>
              <w:rPr>
                <w:lang w:val="ru-RU"/>
              </w:rPr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магнитного поля на проводник с током. Сила Ампера. Лабораторная работа «Исследование действия постоянного магнита на рамку с током»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 w:rsidRPr="00EF73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https://m.edsoo.ru/ff0c9ac0</w:t>
              </w:r>
            </w:hyperlink>
          </w:p>
        </w:tc>
      </w:tr>
      <w:tr w:rsidR="008469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магнитного поля на движущуюся заряженную частицу. Сила Лоренца. Работа силы Лоренца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https://m.edsoo.ru/ff0c9df4</w:t>
              </w:r>
            </w:hyperlink>
          </w:p>
        </w:tc>
      </w:tr>
      <w:tr w:rsidR="008469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Электромагнитная индукция. Поток </w:t>
            </w:r>
            <w:r>
              <w:rPr>
                <w:rFonts w:ascii="Times New Roman" w:hAnsi="Times New Roman"/>
                <w:color w:val="000000"/>
                <w:sz w:val="24"/>
              </w:rPr>
              <w:t>вектора магнитной индукции. ЭДС индукции. Закон электромагнитной индукции Фарадея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</w:tr>
      <w:tr w:rsidR="008469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«Исследование явления электромагнитной индукции»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https://m.edsoo.ru/ff0ca150</w:t>
              </w:r>
            </w:hyperlink>
          </w:p>
        </w:tc>
      </w:tr>
      <w:tr w:rsidR="008469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Индуктивность. Явление самоиндукции. ЭДС самоиндукции. Энергия магнитного поля катушки с током. Электромагнитное поле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https://m.edsoo.ru/ff0ca600</w:t>
              </w:r>
            </w:hyperlink>
          </w:p>
        </w:tc>
      </w:tr>
      <w:tr w:rsidR="008469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Технические устройства и их применение: постоянные магниты, электромагниты, электродвигатель, ускорители элементарных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частиц, индукционная печь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</w:tr>
      <w:tr w:rsidR="008469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 «Магнитное поле. Электромагнитная индукция»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https://m.edsoo.ru/ff0cab82</w:t>
              </w:r>
            </w:hyperlink>
          </w:p>
        </w:tc>
      </w:tr>
      <w:tr w:rsidR="008469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«Магнитное поле. Электромагнитная индукция»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https://m.edsoo.ru/ff0cad58</w:t>
              </w:r>
            </w:hyperlink>
          </w:p>
        </w:tc>
      </w:tr>
      <w:tr w:rsidR="008469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Свободные механические колебания. Гармонические колебания. Уравнение гармонических колебаний. Превращение энергии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https://m.edsoo.ru/ff0caf06</w:t>
              </w:r>
            </w:hyperlink>
          </w:p>
        </w:tc>
      </w:tr>
      <w:tr w:rsidR="008469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«Исследование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зависимости периода малых колебаний груза на нити от длины нити и массы груза»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</w:tr>
      <w:tr w:rsidR="008469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Колебательный контур. Свободные электромагнитные колебания в идеальном колебательном контуре. Аналогия между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механическими и электромагнитными колебаниями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https://m.edsoo.ru/ff0cb820</w:t>
              </w:r>
            </w:hyperlink>
          </w:p>
        </w:tc>
      </w:tr>
      <w:tr w:rsidR="008469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Томсона. Закон сохранения энергии в идеальном колебательном контуре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https://m.edsoo.ru/ff0cb9c4</w:t>
              </w:r>
            </w:hyperlink>
          </w:p>
        </w:tc>
      </w:tr>
      <w:tr w:rsidR="008469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 затухающих колебаниях. Вынужденные механические колебания. Резонанс. Вынужденные электромагнитные колебания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https://m.edsoo.ru/ff0cbb86</w:t>
              </w:r>
            </w:hyperlink>
          </w:p>
        </w:tc>
      </w:tr>
      <w:tr w:rsidR="008469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Переменный ток. Синусоидальный переменный ток. Мощность переменного тока. Амплитудное и действующее значение силы тока и напряжения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https://m.edsoo.ru/ff0cbd34</w:t>
              </w:r>
            </w:hyperlink>
          </w:p>
        </w:tc>
      </w:tr>
      <w:tr w:rsidR="008469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Трансформатор.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Производство, передача и потребление электрической энергии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</w:tr>
      <w:tr w:rsidR="008469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Устройство и практическое применение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электрического звонка, генератора переменного тока, линий электропередач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https://m.edsoo.ru/ff0cc324</w:t>
              </w:r>
            </w:hyperlink>
          </w:p>
        </w:tc>
      </w:tr>
      <w:tr w:rsidR="008469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риски при производстве электроэнергии. Культура использования электроэнергии в повседневной жизни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</w:tr>
      <w:tr w:rsidR="008469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Механические волны, условия распространения. Период. Скорость распространения и длина волны. </w:t>
            </w:r>
            <w:r>
              <w:rPr>
                <w:rFonts w:ascii="Times New Roman" w:hAnsi="Times New Roman"/>
                <w:color w:val="000000"/>
                <w:sz w:val="24"/>
              </w:rPr>
              <w:t>Поперечные и продольные волны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https://m.edsoo.ru/ff0cca54</w:t>
              </w:r>
            </w:hyperlink>
          </w:p>
        </w:tc>
      </w:tr>
      <w:tr w:rsidR="008469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Звук. Скорость звука. Громкость звука. Высота тона. Тембр звука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https://m.edsoo.ru/ff0ccc0c</w:t>
              </w:r>
            </w:hyperlink>
          </w:p>
        </w:tc>
      </w:tr>
      <w:tr w:rsidR="008469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Электромагнитные волны, их свойства и скорость. Шкала электромагнитных волн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https://m.edsoo.ru/ff0ccfe0</w:t>
              </w:r>
            </w:hyperlink>
          </w:p>
        </w:tc>
      </w:tr>
      <w:tr w:rsidR="008469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радиосвязи и телевидения. Развитие средств связи. Радиолокация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</w:tr>
      <w:tr w:rsidR="008469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«Колебания и волны»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https://m.edsoo.ru/ff0cc6f8</w:t>
              </w:r>
            </w:hyperlink>
          </w:p>
        </w:tc>
      </w:tr>
      <w:tr w:rsidR="008469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Прямолинейное распространение </w:t>
            </w:r>
            <w:r>
              <w:rPr>
                <w:rFonts w:ascii="Times New Roman" w:hAnsi="Times New Roman"/>
                <w:color w:val="000000"/>
                <w:sz w:val="24"/>
              </w:rPr>
              <w:t>света в однородной среде. Точечный источник света. Луч света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https://m.edsoo.ru/ff0cd350</w:t>
              </w:r>
            </w:hyperlink>
          </w:p>
        </w:tc>
      </w:tr>
      <w:tr w:rsidR="008469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света. Законы отражения света. Построение изображений в плоском зеркале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https://m.edsoo.ru/ff0cd4e0</w:t>
              </w:r>
            </w:hyperlink>
          </w:p>
        </w:tc>
      </w:tr>
      <w:tr w:rsidR="008469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Преломление света. Полное внутреннее отражение. Предельный угол полного внутреннего отражения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https://m.edsoo.ru/ff0cd7f6</w:t>
              </w:r>
            </w:hyperlink>
          </w:p>
        </w:tc>
      </w:tr>
      <w:tr w:rsidR="008469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«Измерение показателя преломления стекла»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https://m.edsoo.ru/ff0cd67a</w:t>
              </w:r>
            </w:hyperlink>
          </w:p>
        </w:tc>
      </w:tr>
      <w:tr w:rsidR="008469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Линзы. Построение изображений в линзе. Формула тонкой линзы.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Увеличение линзы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https://m.edsoo.ru/ff0cdd1e</w:t>
              </w:r>
            </w:hyperlink>
          </w:p>
        </w:tc>
      </w:tr>
      <w:tr w:rsidR="008469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«Исследование свойств изображений в линзах»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</w:tr>
      <w:tr w:rsidR="008469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Дисперсия света. Сложный состав белого света. Цвет.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«Наблюдение дисперсии света»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</w:tr>
      <w:tr w:rsidR="008469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Интерференция света. Дифракция света. Дифракционная решётка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https://m.edsoo.ru/ff0ced22</w:t>
              </w:r>
            </w:hyperlink>
          </w:p>
        </w:tc>
      </w:tr>
      <w:tr w:rsidR="008469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Поперечность световых волн. </w:t>
            </w:r>
            <w:r>
              <w:rPr>
                <w:rFonts w:ascii="Times New Roman" w:hAnsi="Times New Roman"/>
                <w:color w:val="000000"/>
                <w:sz w:val="24"/>
              </w:rPr>
              <w:t>Поляризация света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https://m.edsoo.ru/ff0cf02e</w:t>
              </w:r>
            </w:hyperlink>
          </w:p>
        </w:tc>
      </w:tr>
      <w:tr w:rsidR="008469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Оптические приборы и устройства и условия их безопасного применения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</w:tr>
      <w:tr w:rsidR="008469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Границы применимости классической механики. Постулаты </w:t>
            </w:r>
            <w:r>
              <w:rPr>
                <w:rFonts w:ascii="Times New Roman" w:hAnsi="Times New Roman"/>
                <w:color w:val="000000"/>
                <w:sz w:val="24"/>
              </w:rPr>
              <w:t>специальной теории относительности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https://m.edsoo.ru/ff0cf862</w:t>
              </w:r>
            </w:hyperlink>
          </w:p>
        </w:tc>
      </w:tr>
      <w:tr w:rsidR="008469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Относительность одновременности. Замедление времени и сокращение длины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https://m.edsoo.ru/ff0cfa42</w:t>
              </w:r>
            </w:hyperlink>
          </w:p>
        </w:tc>
      </w:tr>
      <w:tr w:rsidR="008469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Энергия и импульс релятивистской частицы. Связь массы с энергией и импульсом. Энергия покоя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https://m.edsoo.ru/ff0cfc68</w:t>
              </w:r>
            </w:hyperlink>
          </w:p>
        </w:tc>
      </w:tr>
      <w:tr w:rsidR="008469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«Оптика. Основы специальной теории относительности»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https://m.edsoo.ru/ff0cf6f0</w:t>
              </w:r>
            </w:hyperlink>
          </w:p>
        </w:tc>
      </w:tr>
      <w:tr w:rsidR="008469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Фотоны. Формула Планка. Энергия и импульс фотона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https://m.edsoo.ru/ff0cfe16</w:t>
              </w:r>
            </w:hyperlink>
          </w:p>
        </w:tc>
      </w:tr>
      <w:tr w:rsidR="008469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Открытие и исследование фотоэффекта. Опыты А. Г. Столетова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https://m.edsoo.ru/ff0cffc4</w:t>
              </w:r>
            </w:hyperlink>
          </w:p>
        </w:tc>
      </w:tr>
      <w:tr w:rsidR="008469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фотоэффекта. Уравнение Эйнштейна для фотоэффекта. «Красная граница» фотоэффекта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https://m.edsoo.ru/ff0d015e</w:t>
              </w:r>
            </w:hyperlink>
          </w:p>
        </w:tc>
      </w:tr>
      <w:tr w:rsidR="008469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света. Опыты П. Н. Лебедева. Химическое действие света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https://m.edsoo.ru/ff0d04a6</w:t>
              </w:r>
            </w:hyperlink>
          </w:p>
        </w:tc>
      </w:tr>
      <w:tr w:rsidR="008469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 и практическое применение: фотоэлемент, фотодатчик, солнечная батарея, светодиод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</w:tr>
      <w:tr w:rsidR="008469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по теме «Элементы квантовой </w:t>
            </w:r>
            <w:r>
              <w:rPr>
                <w:rFonts w:ascii="Times New Roman" w:hAnsi="Times New Roman"/>
                <w:color w:val="000000"/>
                <w:sz w:val="24"/>
              </w:rPr>
              <w:t>оптики»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https://m.edsoo.ru/ff0d0302</w:t>
              </w:r>
            </w:hyperlink>
          </w:p>
        </w:tc>
      </w:tr>
      <w:tr w:rsidR="008469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Модель атома Томсона. Опыты Резерфорда по рассеянию α-частиц.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Планетарная модель атома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https://m.edsoo.ru/ff0d091a</w:t>
              </w:r>
            </w:hyperlink>
          </w:p>
        </w:tc>
      </w:tr>
      <w:tr w:rsidR="008469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Постулаты Бора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https://m.edsoo.ru/ff0d0afa</w:t>
              </w:r>
            </w:hyperlink>
          </w:p>
        </w:tc>
      </w:tr>
      <w:tr w:rsidR="008469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Излучение и поглощение фотонов при переходе атома с одного уровня </w:t>
            </w:r>
            <w:r>
              <w:rPr>
                <w:rFonts w:ascii="Times New Roman" w:hAnsi="Times New Roman"/>
                <w:color w:val="000000"/>
                <w:sz w:val="24"/>
              </w:rPr>
              <w:t>энергии на другой. Виды спектров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https://m.edsoo.ru/ff0d0afa</w:t>
              </w:r>
            </w:hyperlink>
          </w:p>
        </w:tc>
      </w:tr>
      <w:tr w:rsidR="008469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Волновые свойства частиц. Волны де Бройля. Корпускулярно-волновой дуализм. Спонтанное и вынужденное излучение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https://m.edsoo.ru/ff0d0ca8</w:t>
              </w:r>
            </w:hyperlink>
          </w:p>
        </w:tc>
      </w:tr>
      <w:tr w:rsidR="008469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Открытие радиоактивности. Опыты Резерфорда по определению состава радиоактивного излучения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https://m.edsoo.ru/ff0d0fd2</w:t>
              </w:r>
            </w:hyperlink>
          </w:p>
        </w:tc>
      </w:tr>
      <w:tr w:rsidR="008469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Свойства альфа-, бета-, гамма-излучения. Влияние радиоактивности на живые организмы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</w:tr>
      <w:tr w:rsidR="008469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Открытие протона и нейтрона. Изотопы. Альфа-распад. Электронный и позитронный бета-распад.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Гамма-излучение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https://m.edsoo.ru/ff0d1162</w:t>
              </w:r>
            </w:hyperlink>
          </w:p>
        </w:tc>
      </w:tr>
      <w:tr w:rsidR="008469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Энергия связи нуклонов в ядре. Ядерные реакции. Ядерный реактор. Проблемы, перспективы, экологические аспекты ядерной энергетики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https://m.edsoo.ru/ff0d1356</w:t>
              </w:r>
            </w:hyperlink>
          </w:p>
        </w:tc>
      </w:tr>
      <w:tr w:rsidR="008469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частицы. Открытие позитрона. Методы наблюдения и регистрации элементарных частиц. Круглый стол «Фундаментальные взаимодействия. Единство физической картины мира»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https://m.edsoo.ru/ff0d0e38</w:t>
              </w:r>
            </w:hyperlink>
          </w:p>
        </w:tc>
      </w:tr>
      <w:tr w:rsidR="008469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развития астрономии. Прикладное и мировоззренческое значение астрономии. Вид звёздного неба. Созвездия, яркие звёзды, планеты, их видимое движение. Солне</w:t>
            </w:r>
            <w:r>
              <w:rPr>
                <w:rFonts w:ascii="Times New Roman" w:hAnsi="Times New Roman"/>
                <w:color w:val="000000"/>
                <w:sz w:val="24"/>
              </w:rPr>
              <w:t>чная система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</w:tr>
      <w:tr w:rsidR="008469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Солнце. Солнечная активность. Источник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энергии Солнца и звёзд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</w:tr>
      <w:tr w:rsidR="008469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Звёзды, их основные характеристики. Звёзды главной последовательности. Внутреннее строение звёзд. Современные представления о происхождении и эволюции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Солнца и звёзд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</w:tr>
      <w:tr w:rsidR="008469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Млечный Путь — наша Галактика. Положение и движение Солнца в Галактике. Галактики. Чёрные дыры в ядрах галактик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</w:tr>
      <w:tr w:rsidR="008469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Вселенная. Разбегание галактик. Теория Большого взрыва. Реликтовое излучение. Метагалактика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</w:tr>
      <w:tr w:rsidR="008469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Нерешенные проблемы астрономии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</w:tr>
      <w:tr w:rsidR="008469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«Элементы астрономии и астрофизики»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</w:tr>
      <w:tr w:rsidR="008469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урок. Роль физики и астрономии в экономической, технологической, социальной и этической сферах деятельности человека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</w:tr>
      <w:tr w:rsidR="008469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урок. Роль и место физики и астрономии в современной научной картине мира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</w:tr>
      <w:tr w:rsidR="008469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урок. Роль физической теории в формировании представлений о физической картине мира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</w:tr>
      <w:tr w:rsidR="008469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Обобщающий урок. Место физической картины мира в </w:t>
            </w:r>
            <w:r>
              <w:rPr>
                <w:rFonts w:ascii="Times New Roman" w:hAnsi="Times New Roman"/>
                <w:color w:val="000000"/>
                <w:sz w:val="24"/>
              </w:rPr>
              <w:t>общем ряду современных естественно-научных представлений о природе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</w:tr>
      <w:tr w:rsidR="008469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Магнитное поле. Электромагнитная индукция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</w:tr>
      <w:tr w:rsidR="008469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Оптика. Основы специальной теории относительности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</w:tr>
      <w:tr w:rsidR="00846959">
        <w:trPr>
          <w:trHeight w:val="14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урок. Квантовая </w:t>
            </w:r>
            <w:r>
              <w:rPr>
                <w:rFonts w:ascii="Times New Roman" w:hAnsi="Times New Roman"/>
                <w:color w:val="000000"/>
                <w:sz w:val="24"/>
              </w:rPr>
              <w:t>физика. Элементы астрономии и астрофизики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  <w:spacing w:after="0"/>
              <w:ind w:left="135"/>
            </w:pP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https://m.edsoo.ru/ff0d1784</w:t>
              </w:r>
            </w:hyperlink>
          </w:p>
        </w:tc>
      </w:tr>
      <w:tr w:rsidR="00846959">
        <w:trPr>
          <w:trHeight w:val="144"/>
        </w:trPr>
        <w:tc>
          <w:tcPr>
            <w:tcW w:w="3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EF736E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43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6959" w:rsidRDefault="00846959">
            <w:pPr>
              <w:widowControl w:val="0"/>
            </w:pPr>
          </w:p>
        </w:tc>
      </w:tr>
    </w:tbl>
    <w:p w:rsidR="00846959" w:rsidRDefault="00846959">
      <w:pPr>
        <w:sectPr w:rsidR="00846959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846959" w:rsidRDefault="00846959">
      <w:pPr>
        <w:sectPr w:rsidR="00846959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9" w:name="block-42487789"/>
      <w:bookmarkEnd w:id="19"/>
    </w:p>
    <w:p w:rsidR="00846959" w:rsidRDefault="00EF73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46959" w:rsidRDefault="00EF736E">
      <w:pPr>
        <w:spacing w:after="0"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46959" w:rsidRDefault="00846959">
      <w:pPr>
        <w:spacing w:after="0" w:line="480" w:lineRule="exact"/>
        <w:ind w:left="120"/>
      </w:pPr>
    </w:p>
    <w:p w:rsidR="00846959" w:rsidRDefault="00846959">
      <w:pPr>
        <w:spacing w:after="0" w:line="480" w:lineRule="exact"/>
        <w:ind w:left="120"/>
      </w:pPr>
    </w:p>
    <w:p w:rsidR="00846959" w:rsidRDefault="00846959">
      <w:pPr>
        <w:spacing w:after="0"/>
        <w:ind w:left="120"/>
      </w:pPr>
    </w:p>
    <w:p w:rsidR="00846959" w:rsidRDefault="00EF736E">
      <w:pPr>
        <w:spacing w:after="0"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46959" w:rsidRDefault="00846959">
      <w:pPr>
        <w:spacing w:after="0" w:line="480" w:lineRule="exact"/>
        <w:ind w:left="120"/>
      </w:pPr>
    </w:p>
    <w:p w:rsidR="00846959" w:rsidRDefault="00846959">
      <w:pPr>
        <w:spacing w:after="0"/>
        <w:ind w:left="120"/>
      </w:pPr>
    </w:p>
    <w:p w:rsidR="00846959" w:rsidRDefault="00EF736E">
      <w:pPr>
        <w:spacing w:after="0"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846959" w:rsidRDefault="00846959">
      <w:pPr>
        <w:spacing w:after="0" w:line="480" w:lineRule="exact"/>
        <w:ind w:left="120"/>
        <w:sectPr w:rsidR="00846959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20" w:name="block-424877901"/>
      <w:bookmarkEnd w:id="20"/>
    </w:p>
    <w:p w:rsidR="00846959" w:rsidRDefault="00846959">
      <w:bookmarkStart w:id="21" w:name="block-42487790"/>
      <w:bookmarkEnd w:id="21"/>
    </w:p>
    <w:sectPr w:rsidR="00846959" w:rsidSect="00846959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93A8E"/>
    <w:multiLevelType w:val="multilevel"/>
    <w:tmpl w:val="3C8E7F1A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12E2106"/>
    <w:multiLevelType w:val="multilevel"/>
    <w:tmpl w:val="31CE175E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601263B3"/>
    <w:multiLevelType w:val="multilevel"/>
    <w:tmpl w:val="8C3EBCFA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72E16CB9"/>
    <w:multiLevelType w:val="multilevel"/>
    <w:tmpl w:val="6E96F6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compat/>
  <w:rsids>
    <w:rsidRoot w:val="00846959"/>
    <w:rsid w:val="00846959"/>
    <w:rsid w:val="00EF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a0"/>
    <w:link w:val="Header"/>
    <w:uiPriority w:val="99"/>
    <w:qFormat/>
    <w:rsid w:val="00841CD9"/>
  </w:style>
  <w:style w:type="character" w:customStyle="1" w:styleId="Heading1Char">
    <w:name w:val="Heading 1 Char"/>
    <w:basedOn w:val="a0"/>
    <w:link w:val="Heading1"/>
    <w:uiPriority w:val="9"/>
    <w:qFormat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a0"/>
    <w:link w:val="Heading2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a0"/>
    <w:link w:val="Heading3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a0"/>
    <w:link w:val="Heading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3">
    <w:name w:val="Подзаголовок Знак"/>
    <w:basedOn w:val="a0"/>
    <w:link w:val="a4"/>
    <w:uiPriority w:val="11"/>
    <w:qFormat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Название Знак"/>
    <w:basedOn w:val="a0"/>
    <w:link w:val="a6"/>
    <w:uiPriority w:val="10"/>
    <w:qFormat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styleId="a7">
    <w:name w:val="Emphasis"/>
    <w:basedOn w:val="a0"/>
    <w:uiPriority w:val="20"/>
    <w:qFormat/>
    <w:rsid w:val="00D1197D"/>
    <w:rPr>
      <w:i/>
      <w:iCs/>
    </w:rPr>
  </w:style>
  <w:style w:type="character" w:styleId="a8">
    <w:name w:val="Hyperlink"/>
    <w:basedOn w:val="a0"/>
    <w:uiPriority w:val="99"/>
    <w:unhideWhenUsed/>
    <w:rsid w:val="00846959"/>
    <w:rPr>
      <w:color w:val="0000FF" w:themeColor="hyperlink"/>
      <w:u w:val="single"/>
    </w:rPr>
  </w:style>
  <w:style w:type="paragraph" w:customStyle="1" w:styleId="a9">
    <w:name w:val="Заголовок"/>
    <w:basedOn w:val="a"/>
    <w:next w:val="aa"/>
    <w:qFormat/>
    <w:rsid w:val="0084695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846959"/>
    <w:pPr>
      <w:spacing w:after="140"/>
    </w:pPr>
  </w:style>
  <w:style w:type="paragraph" w:styleId="ab">
    <w:name w:val="List"/>
    <w:basedOn w:val="aa"/>
    <w:rsid w:val="00846959"/>
    <w:rPr>
      <w:rFonts w:cs="Arial"/>
    </w:rPr>
  </w:style>
  <w:style w:type="paragraph" w:customStyle="1" w:styleId="Caption">
    <w:name w:val="Caption"/>
    <w:basedOn w:val="a"/>
    <w:qFormat/>
    <w:rsid w:val="0084695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rsid w:val="00846959"/>
    <w:pPr>
      <w:suppressLineNumbers/>
    </w:pPr>
    <w:rPr>
      <w:rFonts w:cs="Arial"/>
    </w:rPr>
  </w:style>
  <w:style w:type="paragraph" w:customStyle="1" w:styleId="ad">
    <w:name w:val="Колонтитул"/>
    <w:basedOn w:val="a"/>
    <w:qFormat/>
    <w:rsid w:val="00846959"/>
  </w:style>
  <w:style w:type="paragraph" w:customStyle="1" w:styleId="Header">
    <w:name w:val="Header"/>
    <w:basedOn w:val="a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e">
    <w:name w:val="Normal Indent"/>
    <w:basedOn w:val="a"/>
    <w:uiPriority w:val="99"/>
    <w:unhideWhenUsed/>
    <w:qFormat/>
    <w:rsid w:val="00841CD9"/>
    <w:pPr>
      <w:ind w:left="720"/>
    </w:pPr>
  </w:style>
  <w:style w:type="paragraph" w:styleId="a4">
    <w:name w:val="Subtitle"/>
    <w:basedOn w:val="a"/>
    <w:next w:val="a"/>
    <w:link w:val="a3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Title"/>
    <w:basedOn w:val="a"/>
    <w:next w:val="a"/>
    <w:link w:val="a5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f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rsid w:val="008469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c3508" TargetMode="External"/><Relationship Id="rId117" Type="http://schemas.openxmlformats.org/officeDocument/2006/relationships/hyperlink" Target="https://m.edsoo.ru/ff0d0ca8" TargetMode="External"/><Relationship Id="rId21" Type="http://schemas.openxmlformats.org/officeDocument/2006/relationships/hyperlink" Target="https://m.edsoo.ru/7f41c97c" TargetMode="External"/><Relationship Id="rId42" Type="http://schemas.openxmlformats.org/officeDocument/2006/relationships/hyperlink" Target="https://m.edsoo.ru/ff0c4b74" TargetMode="External"/><Relationship Id="rId47" Type="http://schemas.openxmlformats.org/officeDocument/2006/relationships/hyperlink" Target="https://m.edsoo.ru/ff0c5952" TargetMode="External"/><Relationship Id="rId63" Type="http://schemas.openxmlformats.org/officeDocument/2006/relationships/hyperlink" Target="https://m.edsoo.ru/ff0c6df2" TargetMode="External"/><Relationship Id="rId68" Type="http://schemas.openxmlformats.org/officeDocument/2006/relationships/hyperlink" Target="https://m.edsoo.ru/ff0c74f0" TargetMode="External"/><Relationship Id="rId84" Type="http://schemas.openxmlformats.org/officeDocument/2006/relationships/hyperlink" Target="https://m.edsoo.ru/ff0ca150" TargetMode="External"/><Relationship Id="rId89" Type="http://schemas.openxmlformats.org/officeDocument/2006/relationships/hyperlink" Target="https://m.edsoo.ru/ff0cb820" TargetMode="External"/><Relationship Id="rId112" Type="http://schemas.openxmlformats.org/officeDocument/2006/relationships/hyperlink" Target="https://m.edsoo.ru/ff0d04a6" TargetMode="External"/><Relationship Id="rId16" Type="http://schemas.openxmlformats.org/officeDocument/2006/relationships/hyperlink" Target="https://m.edsoo.ru/7f41c97c" TargetMode="External"/><Relationship Id="rId107" Type="http://schemas.openxmlformats.org/officeDocument/2006/relationships/hyperlink" Target="https://m.edsoo.ru/ff0cfc68" TargetMode="External"/><Relationship Id="rId11" Type="http://schemas.openxmlformats.org/officeDocument/2006/relationships/hyperlink" Target="https://m.edsoo.ru/7f41bf72" TargetMode="External"/><Relationship Id="rId32" Type="http://schemas.openxmlformats.org/officeDocument/2006/relationships/hyperlink" Target="https://m.edsoo.ru/ff0c3be8" TargetMode="External"/><Relationship Id="rId37" Type="http://schemas.openxmlformats.org/officeDocument/2006/relationships/hyperlink" Target="https://m.edsoo.ru/ff0c41a6" TargetMode="External"/><Relationship Id="rId53" Type="http://schemas.openxmlformats.org/officeDocument/2006/relationships/hyperlink" Target="https://m.edsoo.ru/ff0c6938" TargetMode="External"/><Relationship Id="rId58" Type="http://schemas.openxmlformats.org/officeDocument/2006/relationships/hyperlink" Target="https://m.edsoo.ru/ff0c6708" TargetMode="External"/><Relationship Id="rId74" Type="http://schemas.openxmlformats.org/officeDocument/2006/relationships/hyperlink" Target="https://m.edsoo.ru/ff0c86fc" TargetMode="External"/><Relationship Id="rId79" Type="http://schemas.openxmlformats.org/officeDocument/2006/relationships/hyperlink" Target="https://m.edsoo.ru/ff0c9778" TargetMode="External"/><Relationship Id="rId102" Type="http://schemas.openxmlformats.org/officeDocument/2006/relationships/hyperlink" Target="https://m.edsoo.ru/ff0cdd1e" TargetMode="External"/><Relationship Id="rId123" Type="http://schemas.openxmlformats.org/officeDocument/2006/relationships/fontTable" Target="fontTable.xml"/><Relationship Id="rId5" Type="http://schemas.openxmlformats.org/officeDocument/2006/relationships/hyperlink" Target="https://m.edsoo.ru/7f41bf72" TargetMode="External"/><Relationship Id="rId61" Type="http://schemas.openxmlformats.org/officeDocument/2006/relationships/hyperlink" Target="https://m.edsoo.ru/ff0c6bcc" TargetMode="External"/><Relationship Id="rId82" Type="http://schemas.openxmlformats.org/officeDocument/2006/relationships/hyperlink" Target="https://m.edsoo.ru/ff0c9ac0" TargetMode="External"/><Relationship Id="rId90" Type="http://schemas.openxmlformats.org/officeDocument/2006/relationships/hyperlink" Target="https://m.edsoo.ru/ff0cb9c4" TargetMode="External"/><Relationship Id="rId95" Type="http://schemas.openxmlformats.org/officeDocument/2006/relationships/hyperlink" Target="https://m.edsoo.ru/ff0ccc0c" TargetMode="External"/><Relationship Id="rId19" Type="http://schemas.openxmlformats.org/officeDocument/2006/relationships/hyperlink" Target="https://m.edsoo.ru/7f41c97c" TargetMode="External"/><Relationship Id="rId14" Type="http://schemas.openxmlformats.org/officeDocument/2006/relationships/hyperlink" Target="https://m.edsoo.ru/7f41c97c" TargetMode="External"/><Relationship Id="rId22" Type="http://schemas.openxmlformats.org/officeDocument/2006/relationships/hyperlink" Target="https://m.edsoo.ru/7f41c97c" TargetMode="External"/><Relationship Id="rId27" Type="http://schemas.openxmlformats.org/officeDocument/2006/relationships/hyperlink" Target="https://m.edsoo.ru/ff0c3620" TargetMode="External"/><Relationship Id="rId30" Type="http://schemas.openxmlformats.org/officeDocument/2006/relationships/hyperlink" Target="https://m.edsoo.ru/ff0c3ada" TargetMode="External"/><Relationship Id="rId35" Type="http://schemas.openxmlformats.org/officeDocument/2006/relationships/hyperlink" Target="https://m.edsoo.ru/ff0c3e18" TargetMode="External"/><Relationship Id="rId43" Type="http://schemas.openxmlformats.org/officeDocument/2006/relationships/hyperlink" Target="https://m.edsoo.ru/ff0c4dc2" TargetMode="External"/><Relationship Id="rId48" Type="http://schemas.openxmlformats.org/officeDocument/2006/relationships/hyperlink" Target="https://m.edsoo.ru/ff0c5c36" TargetMode="External"/><Relationship Id="rId56" Type="http://schemas.openxmlformats.org/officeDocument/2006/relationships/hyperlink" Target="https://m.edsoo.ru/ff0c64d8" TargetMode="External"/><Relationship Id="rId64" Type="http://schemas.openxmlformats.org/officeDocument/2006/relationships/hyperlink" Target="https://m.edsoo.ru/ff0c6f00" TargetMode="External"/><Relationship Id="rId69" Type="http://schemas.openxmlformats.org/officeDocument/2006/relationships/hyperlink" Target="https://m.edsoo.ru/ff0c7838" TargetMode="External"/><Relationship Id="rId77" Type="http://schemas.openxmlformats.org/officeDocument/2006/relationships/hyperlink" Target="https://m.edsoo.ru/ff0c8c56" TargetMode="External"/><Relationship Id="rId100" Type="http://schemas.openxmlformats.org/officeDocument/2006/relationships/hyperlink" Target="https://m.edsoo.ru/ff0cd7f6" TargetMode="External"/><Relationship Id="rId105" Type="http://schemas.openxmlformats.org/officeDocument/2006/relationships/hyperlink" Target="https://m.edsoo.ru/ff0cf862" TargetMode="External"/><Relationship Id="rId113" Type="http://schemas.openxmlformats.org/officeDocument/2006/relationships/hyperlink" Target="https://m.edsoo.ru/ff0d0302" TargetMode="External"/><Relationship Id="rId118" Type="http://schemas.openxmlformats.org/officeDocument/2006/relationships/hyperlink" Target="https://m.edsoo.ru/ff0d0fd2" TargetMode="External"/><Relationship Id="rId8" Type="http://schemas.openxmlformats.org/officeDocument/2006/relationships/hyperlink" Target="https://m.edsoo.ru/7f41bf72" TargetMode="External"/><Relationship Id="rId51" Type="http://schemas.openxmlformats.org/officeDocument/2006/relationships/hyperlink" Target="https://m.edsoo.ru/ff0c6230" TargetMode="External"/><Relationship Id="rId72" Type="http://schemas.openxmlformats.org/officeDocument/2006/relationships/hyperlink" Target="https://m.edsoo.ru/ff0c82ba" TargetMode="External"/><Relationship Id="rId80" Type="http://schemas.openxmlformats.org/officeDocument/2006/relationships/hyperlink" Target="https://m.edsoo.ru/ff0c98fe" TargetMode="External"/><Relationship Id="rId85" Type="http://schemas.openxmlformats.org/officeDocument/2006/relationships/hyperlink" Target="https://m.edsoo.ru/ff0ca600" TargetMode="External"/><Relationship Id="rId93" Type="http://schemas.openxmlformats.org/officeDocument/2006/relationships/hyperlink" Target="https://m.edsoo.ru/ff0cc324" TargetMode="External"/><Relationship Id="rId98" Type="http://schemas.openxmlformats.org/officeDocument/2006/relationships/hyperlink" Target="https://m.edsoo.ru/ff0cd350" TargetMode="External"/><Relationship Id="rId121" Type="http://schemas.openxmlformats.org/officeDocument/2006/relationships/hyperlink" Target="https://m.edsoo.ru/ff0d0e3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bf72" TargetMode="External"/><Relationship Id="rId17" Type="http://schemas.openxmlformats.org/officeDocument/2006/relationships/hyperlink" Target="https://m.edsoo.ru/7f41c97c" TargetMode="External"/><Relationship Id="rId25" Type="http://schemas.openxmlformats.org/officeDocument/2006/relationships/hyperlink" Target="https://m.edsoo.ru/ff0c33e6" TargetMode="External"/><Relationship Id="rId33" Type="http://schemas.openxmlformats.org/officeDocument/2006/relationships/hyperlink" Target="https://m.edsoo.ru/ff0c3be8" TargetMode="External"/><Relationship Id="rId38" Type="http://schemas.openxmlformats.org/officeDocument/2006/relationships/hyperlink" Target="https://m.edsoo.ru/ff0c43d6" TargetMode="External"/><Relationship Id="rId46" Type="http://schemas.openxmlformats.org/officeDocument/2006/relationships/hyperlink" Target="https://m.edsoo.ru/ff0c570e" TargetMode="External"/><Relationship Id="rId59" Type="http://schemas.openxmlformats.org/officeDocument/2006/relationships/hyperlink" Target="https://m.edsoo.ru/ff0c6820" TargetMode="External"/><Relationship Id="rId67" Type="http://schemas.openxmlformats.org/officeDocument/2006/relationships/hyperlink" Target="https://m.edsoo.ru/ff0c72c0" TargetMode="External"/><Relationship Id="rId103" Type="http://schemas.openxmlformats.org/officeDocument/2006/relationships/hyperlink" Target="https://m.edsoo.ru/ff0ced22" TargetMode="External"/><Relationship Id="rId108" Type="http://schemas.openxmlformats.org/officeDocument/2006/relationships/hyperlink" Target="https://m.edsoo.ru/ff0cf6f0" TargetMode="External"/><Relationship Id="rId116" Type="http://schemas.openxmlformats.org/officeDocument/2006/relationships/hyperlink" Target="https://m.edsoo.ru/ff0d0afa" TargetMode="External"/><Relationship Id="rId124" Type="http://schemas.openxmlformats.org/officeDocument/2006/relationships/theme" Target="theme/theme1.xml"/><Relationship Id="rId20" Type="http://schemas.openxmlformats.org/officeDocument/2006/relationships/hyperlink" Target="https://m.edsoo.ru/7f41c97c" TargetMode="External"/><Relationship Id="rId41" Type="http://schemas.openxmlformats.org/officeDocument/2006/relationships/hyperlink" Target="https://m.edsoo.ru/ff0c478c" TargetMode="External"/><Relationship Id="rId54" Type="http://schemas.openxmlformats.org/officeDocument/2006/relationships/hyperlink" Target="https://m.edsoo.ru/ff0c6a50" TargetMode="External"/><Relationship Id="rId62" Type="http://schemas.openxmlformats.org/officeDocument/2006/relationships/hyperlink" Target="https://m.edsoo.ru/ff0c6ce4" TargetMode="External"/><Relationship Id="rId70" Type="http://schemas.openxmlformats.org/officeDocument/2006/relationships/hyperlink" Target="https://m.edsoo.ru/ff0c7ae0" TargetMode="External"/><Relationship Id="rId75" Type="http://schemas.openxmlformats.org/officeDocument/2006/relationships/hyperlink" Target="https://m.edsoo.ru/ff0c88be" TargetMode="External"/><Relationship Id="rId83" Type="http://schemas.openxmlformats.org/officeDocument/2006/relationships/hyperlink" Target="https://m.edsoo.ru/ff0c9df4" TargetMode="External"/><Relationship Id="rId88" Type="http://schemas.openxmlformats.org/officeDocument/2006/relationships/hyperlink" Target="https://m.edsoo.ru/ff0caf06" TargetMode="External"/><Relationship Id="rId91" Type="http://schemas.openxmlformats.org/officeDocument/2006/relationships/hyperlink" Target="https://m.edsoo.ru/ff0cbb86" TargetMode="External"/><Relationship Id="rId96" Type="http://schemas.openxmlformats.org/officeDocument/2006/relationships/hyperlink" Target="https://m.edsoo.ru/ff0ccfe0" TargetMode="External"/><Relationship Id="rId111" Type="http://schemas.openxmlformats.org/officeDocument/2006/relationships/hyperlink" Target="https://m.edsoo.ru/ff0d015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bf72" TargetMode="External"/><Relationship Id="rId15" Type="http://schemas.openxmlformats.org/officeDocument/2006/relationships/hyperlink" Target="https://m.edsoo.ru/7f41c97c" TargetMode="External"/><Relationship Id="rId23" Type="http://schemas.openxmlformats.org/officeDocument/2006/relationships/hyperlink" Target="https://m.edsoo.ru/7f41c97c" TargetMode="External"/><Relationship Id="rId28" Type="http://schemas.openxmlformats.org/officeDocument/2006/relationships/hyperlink" Target="https://m.edsoo.ru/ff0c372e" TargetMode="External"/><Relationship Id="rId36" Type="http://schemas.openxmlformats.org/officeDocument/2006/relationships/hyperlink" Target="https://m.edsoo.ru/ff0c3f76" TargetMode="External"/><Relationship Id="rId49" Type="http://schemas.openxmlformats.org/officeDocument/2006/relationships/hyperlink" Target="https://m.edsoo.ru/ff0c5c36" TargetMode="External"/><Relationship Id="rId57" Type="http://schemas.openxmlformats.org/officeDocument/2006/relationships/hyperlink" Target="https://m.edsoo.ru/ff0c65f0" TargetMode="External"/><Relationship Id="rId106" Type="http://schemas.openxmlformats.org/officeDocument/2006/relationships/hyperlink" Target="https://m.edsoo.ru/ff0cfa42" TargetMode="External"/><Relationship Id="rId114" Type="http://schemas.openxmlformats.org/officeDocument/2006/relationships/hyperlink" Target="https://m.edsoo.ru/ff0d091a" TargetMode="External"/><Relationship Id="rId119" Type="http://schemas.openxmlformats.org/officeDocument/2006/relationships/hyperlink" Target="https://m.edsoo.ru/ff0d1162" TargetMode="External"/><Relationship Id="rId10" Type="http://schemas.openxmlformats.org/officeDocument/2006/relationships/hyperlink" Target="https://m.edsoo.ru/7f41bf72" TargetMode="External"/><Relationship Id="rId31" Type="http://schemas.openxmlformats.org/officeDocument/2006/relationships/hyperlink" Target="https://m.edsoo.ru/ff0c3be8" TargetMode="External"/><Relationship Id="rId44" Type="http://schemas.openxmlformats.org/officeDocument/2006/relationships/hyperlink" Target="https://m.edsoo.ru/ff0c4fde" TargetMode="External"/><Relationship Id="rId52" Type="http://schemas.openxmlformats.org/officeDocument/2006/relationships/hyperlink" Target="https://m.edsoo.ru/ff0c600a" TargetMode="External"/><Relationship Id="rId60" Type="http://schemas.openxmlformats.org/officeDocument/2006/relationships/hyperlink" Target="https://m.edsoo.ru/ff0c6bcc" TargetMode="External"/><Relationship Id="rId65" Type="http://schemas.openxmlformats.org/officeDocument/2006/relationships/hyperlink" Target="https://m.edsoo.ru/ff0c7018" TargetMode="External"/><Relationship Id="rId73" Type="http://schemas.openxmlformats.org/officeDocument/2006/relationships/hyperlink" Target="https://m.edsoo.ru/ff0c84ae" TargetMode="External"/><Relationship Id="rId78" Type="http://schemas.openxmlformats.org/officeDocument/2006/relationships/hyperlink" Target="https://m.edsoo.ru/ff0c8f6c" TargetMode="External"/><Relationship Id="rId81" Type="http://schemas.openxmlformats.org/officeDocument/2006/relationships/hyperlink" Target="https://m.edsoo.ru/ff0c98fe" TargetMode="External"/><Relationship Id="rId86" Type="http://schemas.openxmlformats.org/officeDocument/2006/relationships/hyperlink" Target="https://m.edsoo.ru/ff0cab82" TargetMode="External"/><Relationship Id="rId94" Type="http://schemas.openxmlformats.org/officeDocument/2006/relationships/hyperlink" Target="https://m.edsoo.ru/ff0cca54" TargetMode="External"/><Relationship Id="rId99" Type="http://schemas.openxmlformats.org/officeDocument/2006/relationships/hyperlink" Target="https://m.edsoo.ru/ff0cd4e0" TargetMode="External"/><Relationship Id="rId101" Type="http://schemas.openxmlformats.org/officeDocument/2006/relationships/hyperlink" Target="https://m.edsoo.ru/ff0cd67a" TargetMode="External"/><Relationship Id="rId122" Type="http://schemas.openxmlformats.org/officeDocument/2006/relationships/hyperlink" Target="https://m.edsoo.ru/ff0d17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bf72" TargetMode="External"/><Relationship Id="rId13" Type="http://schemas.openxmlformats.org/officeDocument/2006/relationships/hyperlink" Target="https://m.edsoo.ru/7f41bf72" TargetMode="External"/><Relationship Id="rId18" Type="http://schemas.openxmlformats.org/officeDocument/2006/relationships/hyperlink" Target="https://m.edsoo.ru/7f41c97c" TargetMode="External"/><Relationship Id="rId39" Type="http://schemas.openxmlformats.org/officeDocument/2006/relationships/hyperlink" Target="https://m.edsoo.ru/ff0c4502" TargetMode="External"/><Relationship Id="rId109" Type="http://schemas.openxmlformats.org/officeDocument/2006/relationships/hyperlink" Target="https://m.edsoo.ru/ff0cfe16" TargetMode="External"/><Relationship Id="rId34" Type="http://schemas.openxmlformats.org/officeDocument/2006/relationships/hyperlink" Target="https://m.edsoo.ru/ff0c3d00" TargetMode="External"/><Relationship Id="rId50" Type="http://schemas.openxmlformats.org/officeDocument/2006/relationships/hyperlink" Target="https://m.edsoo.ru/ff0c5efc" TargetMode="External"/><Relationship Id="rId55" Type="http://schemas.openxmlformats.org/officeDocument/2006/relationships/hyperlink" Target="https://m.edsoo.ru/ff0c63b6" TargetMode="External"/><Relationship Id="rId76" Type="http://schemas.openxmlformats.org/officeDocument/2006/relationships/hyperlink" Target="https://m.edsoo.ru/ff0c8a8a" TargetMode="External"/><Relationship Id="rId97" Type="http://schemas.openxmlformats.org/officeDocument/2006/relationships/hyperlink" Target="https://m.edsoo.ru/ff0cc6f8" TargetMode="External"/><Relationship Id="rId104" Type="http://schemas.openxmlformats.org/officeDocument/2006/relationships/hyperlink" Target="https://m.edsoo.ru/ff0cf02e" TargetMode="External"/><Relationship Id="rId120" Type="http://schemas.openxmlformats.org/officeDocument/2006/relationships/hyperlink" Target="https://m.edsoo.ru/ff0d1356" TargetMode="External"/><Relationship Id="rId7" Type="http://schemas.openxmlformats.org/officeDocument/2006/relationships/hyperlink" Target="https://m.edsoo.ru/7f41bf72" TargetMode="External"/><Relationship Id="rId71" Type="http://schemas.openxmlformats.org/officeDocument/2006/relationships/hyperlink" Target="https://m.edsoo.ru/ff0c84ae" TargetMode="External"/><Relationship Id="rId92" Type="http://schemas.openxmlformats.org/officeDocument/2006/relationships/hyperlink" Target="https://m.edsoo.ru/ff0cbd3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c39cc" TargetMode="External"/><Relationship Id="rId24" Type="http://schemas.openxmlformats.org/officeDocument/2006/relationships/hyperlink" Target="https://m.edsoo.ru/ff0c32e2" TargetMode="External"/><Relationship Id="rId40" Type="http://schemas.openxmlformats.org/officeDocument/2006/relationships/hyperlink" Target="https://m.edsoo.ru/ff0c461a" TargetMode="External"/><Relationship Id="rId45" Type="http://schemas.openxmlformats.org/officeDocument/2006/relationships/hyperlink" Target="https://m.edsoo.ru/ff0c511e" TargetMode="External"/><Relationship Id="rId66" Type="http://schemas.openxmlformats.org/officeDocument/2006/relationships/hyperlink" Target="https://m.edsoo.ru/ff0c7126" TargetMode="External"/><Relationship Id="rId87" Type="http://schemas.openxmlformats.org/officeDocument/2006/relationships/hyperlink" Target="https://m.edsoo.ru/ff0cad58" TargetMode="External"/><Relationship Id="rId110" Type="http://schemas.openxmlformats.org/officeDocument/2006/relationships/hyperlink" Target="https://m.edsoo.ru/ff0cffc4" TargetMode="External"/><Relationship Id="rId115" Type="http://schemas.openxmlformats.org/officeDocument/2006/relationships/hyperlink" Target="https://m.edsoo.ru/ff0d0af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12088</Words>
  <Characters>68903</Characters>
  <Application>Microsoft Office Word</Application>
  <DocSecurity>0</DocSecurity>
  <Lines>574</Lines>
  <Paragraphs>161</Paragraphs>
  <ScaleCrop>false</ScaleCrop>
  <Company>Grizli777</Company>
  <LinksUpToDate>false</LinksUpToDate>
  <CharactersWithSpaces>80830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3</cp:revision>
  <dcterms:created xsi:type="dcterms:W3CDTF">2025-09-09T15:42:00Z</dcterms:created>
  <dcterms:modified xsi:type="dcterms:W3CDTF">2025-09-09T15:43:00Z</dcterms:modified>
  <dc:language>ru-RU</dc:language>
</cp:coreProperties>
</file>