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0F" w:rsidRDefault="00544F1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7F0F" w:rsidRDefault="00544F1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Ставропольского края</w:t>
      </w:r>
    </w:p>
    <w:p w:rsidR="00997F0F" w:rsidRDefault="00544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г. Пятигорска</w:t>
      </w:r>
    </w:p>
    <w:p w:rsidR="00997F0F" w:rsidRDefault="00544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997F0F" w:rsidRDefault="00997F0F">
      <w:pPr>
        <w:spacing w:after="0"/>
        <w:ind w:left="120"/>
        <w:rPr>
          <w:lang w:val="ru-RU"/>
        </w:rPr>
      </w:pPr>
    </w:p>
    <w:p w:rsidR="00997F0F" w:rsidRDefault="00997F0F">
      <w:pPr>
        <w:spacing w:after="0"/>
        <w:ind w:left="120"/>
        <w:rPr>
          <w:lang w:val="ru-RU"/>
        </w:rPr>
      </w:pPr>
    </w:p>
    <w:p w:rsidR="00997F0F" w:rsidRDefault="00997F0F">
      <w:pPr>
        <w:spacing w:after="0"/>
        <w:ind w:left="120"/>
        <w:rPr>
          <w:lang w:val="ru-RU"/>
        </w:rPr>
      </w:pPr>
    </w:p>
    <w:p w:rsidR="00997F0F" w:rsidRDefault="00997F0F">
      <w:pPr>
        <w:spacing w:after="0"/>
        <w:ind w:left="120"/>
        <w:rPr>
          <w:lang w:val="ru-RU"/>
        </w:rPr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997F0F">
        <w:tc>
          <w:tcPr>
            <w:tcW w:w="3114" w:type="dxa"/>
          </w:tcPr>
          <w:p w:rsidR="00997F0F" w:rsidRDefault="00544F16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97F0F" w:rsidRDefault="00544F1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97F0F" w:rsidRDefault="00544F1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97F0F" w:rsidRDefault="00544F1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Манаширова Т.А.</w:t>
            </w:r>
          </w:p>
          <w:p w:rsidR="00997F0F" w:rsidRDefault="00544F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997F0F" w:rsidRDefault="00544F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997F0F" w:rsidRDefault="00997F0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97F0F" w:rsidRDefault="00544F1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97F0F" w:rsidRDefault="00544F1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997F0F" w:rsidRDefault="00544F1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97F0F" w:rsidRDefault="00544F1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</w:t>
            </w:r>
          </w:p>
          <w:p w:rsidR="00997F0F" w:rsidRDefault="00544F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997F0F" w:rsidRDefault="00544F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997F0F" w:rsidRDefault="00997F0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97F0F" w:rsidRDefault="00544F1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97F0F" w:rsidRDefault="00544F1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97F0F" w:rsidRDefault="00544F1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97F0F" w:rsidRDefault="00544F1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</w:t>
            </w:r>
          </w:p>
          <w:p w:rsidR="00997F0F" w:rsidRDefault="00544F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997F0F" w:rsidRDefault="00544F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997F0F" w:rsidRDefault="00997F0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7F0F" w:rsidRDefault="00997F0F">
      <w:pPr>
        <w:spacing w:after="0"/>
        <w:ind w:left="120"/>
        <w:rPr>
          <w:lang w:val="ru-RU"/>
        </w:rPr>
      </w:pPr>
    </w:p>
    <w:p w:rsidR="00997F0F" w:rsidRDefault="00997F0F">
      <w:pPr>
        <w:spacing w:after="0"/>
        <w:ind w:left="120"/>
        <w:rPr>
          <w:lang w:val="ru-RU"/>
        </w:rPr>
      </w:pPr>
    </w:p>
    <w:p w:rsidR="00997F0F" w:rsidRDefault="00997F0F">
      <w:pPr>
        <w:spacing w:after="0"/>
        <w:ind w:left="120"/>
        <w:rPr>
          <w:lang w:val="ru-RU"/>
        </w:rPr>
      </w:pPr>
    </w:p>
    <w:p w:rsidR="00997F0F" w:rsidRDefault="00997F0F">
      <w:pPr>
        <w:spacing w:after="0"/>
        <w:ind w:left="120"/>
        <w:rPr>
          <w:lang w:val="ru-RU"/>
        </w:rPr>
      </w:pPr>
    </w:p>
    <w:p w:rsidR="00997F0F" w:rsidRDefault="00997F0F">
      <w:pPr>
        <w:spacing w:after="0"/>
        <w:ind w:left="120"/>
        <w:rPr>
          <w:lang w:val="ru-RU"/>
        </w:rPr>
      </w:pPr>
    </w:p>
    <w:p w:rsidR="00997F0F" w:rsidRDefault="00544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7F0F" w:rsidRDefault="00544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7851049)</w:t>
      </w: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544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курса </w:t>
      </w:r>
      <w:r>
        <w:rPr>
          <w:rFonts w:ascii="Times New Roman" w:hAnsi="Times New Roman"/>
          <w:b/>
          <w:color w:val="000000"/>
          <w:sz w:val="28"/>
          <w:lang w:val="ru-RU"/>
        </w:rPr>
        <w:t>«Алгебра»</w:t>
      </w:r>
    </w:p>
    <w:p w:rsidR="00997F0F" w:rsidRDefault="00544F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997F0F">
      <w:pPr>
        <w:spacing w:after="0"/>
        <w:ind w:left="120"/>
        <w:jc w:val="center"/>
        <w:rPr>
          <w:lang w:val="ru-RU"/>
        </w:rPr>
      </w:pPr>
    </w:p>
    <w:p w:rsidR="00997F0F" w:rsidRDefault="00544F1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Пятигорск 2025</w:t>
      </w:r>
    </w:p>
    <w:p w:rsidR="00997F0F" w:rsidRDefault="00997F0F">
      <w:pPr>
        <w:spacing w:after="0"/>
        <w:ind w:left="120"/>
        <w:rPr>
          <w:lang w:val="ru-RU"/>
        </w:rPr>
        <w:sectPr w:rsidR="00997F0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bookmarkStart w:id="1" w:name="block-6200144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</w:t>
      </w:r>
      <w:r>
        <w:rPr>
          <w:rFonts w:ascii="Times New Roman" w:hAnsi="Times New Roman"/>
          <w:color w:val="000000"/>
          <w:sz w:val="28"/>
          <w:lang w:val="ru-RU"/>
        </w:rPr>
        <w:t xml:space="preserve">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</w:t>
      </w:r>
      <w:r>
        <w:rPr>
          <w:rFonts w:ascii="Times New Roman" w:hAnsi="Times New Roman"/>
          <w:color w:val="000000"/>
          <w:sz w:val="28"/>
          <w:lang w:val="ru-RU"/>
        </w:rPr>
        <w:t xml:space="preserve">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</w:t>
      </w:r>
      <w:r>
        <w:rPr>
          <w:rFonts w:ascii="Times New Roman" w:hAnsi="Times New Roman"/>
          <w:color w:val="000000"/>
          <w:sz w:val="28"/>
          <w:lang w:val="ru-RU"/>
        </w:rPr>
        <w:t>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</w:t>
      </w:r>
      <w:r>
        <w:rPr>
          <w:rFonts w:ascii="Times New Roman" w:hAnsi="Times New Roman"/>
          <w:color w:val="000000"/>
          <w:sz w:val="28"/>
          <w:lang w:val="ru-RU"/>
        </w:rPr>
        <w:t xml:space="preserve">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</w:t>
      </w:r>
      <w:r>
        <w:rPr>
          <w:rFonts w:ascii="Times New Roman" w:hAnsi="Times New Roman"/>
          <w:color w:val="000000"/>
          <w:sz w:val="28"/>
          <w:lang w:val="ru-RU"/>
        </w:rPr>
        <w:t>ией деятельностного принципа обучения.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</w:t>
      </w:r>
      <w:r>
        <w:rPr>
          <w:rFonts w:ascii="Times New Roman" w:hAnsi="Times New Roman"/>
          <w:color w:val="000000"/>
          <w:sz w:val="28"/>
          <w:lang w:val="ru-RU"/>
        </w:rPr>
        <w:t>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</w:t>
      </w:r>
      <w:r>
        <w:rPr>
          <w:rFonts w:ascii="Times New Roman" w:hAnsi="Times New Roman"/>
          <w:color w:val="000000"/>
          <w:sz w:val="28"/>
          <w:lang w:val="ru-RU"/>
        </w:rPr>
        <w:t>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</w:t>
      </w:r>
      <w:r>
        <w:rPr>
          <w:rFonts w:ascii="Times New Roman" w:hAnsi="Times New Roman"/>
          <w:color w:val="000000"/>
          <w:sz w:val="28"/>
          <w:lang w:val="ru-RU"/>
        </w:rPr>
        <w:t>ельной и структурной особенностью учебного курса «Алгебра» является его интегрированный характер.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</w:t>
      </w:r>
      <w:r>
        <w:rPr>
          <w:rFonts w:ascii="Times New Roman" w:hAnsi="Times New Roman"/>
          <w:color w:val="000000"/>
          <w:sz w:val="28"/>
          <w:lang w:val="ru-RU"/>
        </w:rPr>
        <w:t xml:space="preserve">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</w:t>
      </w:r>
      <w:r>
        <w:rPr>
          <w:rFonts w:ascii="Times New Roman" w:hAnsi="Times New Roman"/>
          <w:color w:val="000000"/>
          <w:sz w:val="28"/>
          <w:lang w:val="ru-RU"/>
        </w:rPr>
        <w:t>й о действительном числе. Завершение освоения числовой линии отнесено к среднему общему образованию.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</w:t>
      </w:r>
      <w:r>
        <w:rPr>
          <w:rFonts w:ascii="Times New Roman" w:hAnsi="Times New Roman"/>
          <w:color w:val="000000"/>
          <w:sz w:val="28"/>
          <w:lang w:val="ru-RU"/>
        </w:rPr>
        <w:t xml:space="preserve">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</w:t>
      </w:r>
      <w:r>
        <w:rPr>
          <w:rFonts w:ascii="Times New Roman" w:hAnsi="Times New Roman"/>
          <w:color w:val="000000"/>
          <w:sz w:val="28"/>
          <w:lang w:val="ru-RU"/>
        </w:rPr>
        <w:t>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</w:t>
      </w:r>
      <w:r>
        <w:rPr>
          <w:rFonts w:ascii="Times New Roman" w:hAnsi="Times New Roman"/>
          <w:color w:val="000000"/>
          <w:sz w:val="28"/>
          <w:lang w:val="ru-RU"/>
        </w:rPr>
        <w:t>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обучающимися знаний о функциях как важнейшей математической модели </w:t>
      </w:r>
      <w:r>
        <w:rPr>
          <w:rFonts w:ascii="Times New Roman" w:hAnsi="Times New Roman"/>
          <w:color w:val="000000"/>
          <w:sz w:val="28"/>
          <w:lang w:val="ru-RU"/>
        </w:rPr>
        <w:t>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</w:t>
      </w:r>
      <w:r>
        <w:rPr>
          <w:rFonts w:ascii="Times New Roman" w:hAnsi="Times New Roman"/>
          <w:color w:val="000000"/>
          <w:sz w:val="28"/>
          <w:lang w:val="ru-RU"/>
        </w:rPr>
        <w:t xml:space="preserve"> вклад в формирование представлений о роли математики в развитии цивилизации и культуры.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</w:t>
      </w:r>
      <w:r>
        <w:rPr>
          <w:rFonts w:ascii="Times New Roman" w:hAnsi="Times New Roman"/>
          <w:color w:val="000000"/>
          <w:sz w:val="28"/>
          <w:lang w:val="ru-RU"/>
        </w:rPr>
        <w:t>ыражения», «Уравнения и неравенства», «Функции».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  <w:sectPr w:rsidR="00997F0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2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bookmarkStart w:id="3" w:name="block-6200144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ОБУЧЕНИЯ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</w:t>
      </w:r>
      <w:r>
        <w:rPr>
          <w:rFonts w:ascii="Times New Roman" w:hAnsi="Times New Roman"/>
          <w:color w:val="000000"/>
          <w:sz w:val="28"/>
          <w:lang w:val="ru-RU"/>
        </w:rPr>
        <w:t>ие задач из реальной практики на части, на дроби.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проценты, решение задач из реальной практики.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Переменные, числовое значение </w:t>
      </w:r>
      <w:r>
        <w:rPr>
          <w:rFonts w:ascii="Times New Roman" w:hAnsi="Times New Roman"/>
          <w:color w:val="000000"/>
          <w:sz w:val="28"/>
          <w:lang w:val="ru-RU"/>
        </w:rPr>
        <w:t>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</w:t>
      </w:r>
      <w:r>
        <w:rPr>
          <w:rFonts w:ascii="Times New Roman" w:hAnsi="Times New Roman"/>
          <w:color w:val="000000"/>
          <w:sz w:val="28"/>
          <w:lang w:val="ru-RU"/>
        </w:rPr>
        <w:t>а раскрытия скобок и приведения подобных слагаемых.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</w:t>
      </w:r>
      <w:r>
        <w:rPr>
          <w:rFonts w:ascii="Times New Roman" w:hAnsi="Times New Roman"/>
          <w:color w:val="000000"/>
          <w:sz w:val="28"/>
          <w:lang w:val="ru-RU"/>
        </w:rPr>
        <w:t>а разности квадратов. Разложение многочленов на множители.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</w:t>
      </w:r>
      <w:r>
        <w:rPr>
          <w:rFonts w:ascii="Times New Roman" w:hAnsi="Times New Roman"/>
          <w:color w:val="000000"/>
          <w:sz w:val="28"/>
          <w:lang w:val="ru-RU"/>
        </w:rPr>
        <w:t>ейных уравнений. Составление уравнений по условию задачи. Решение текстовых задач с помощью уравнений.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</w:t>
      </w:r>
      <w:r>
        <w:rPr>
          <w:rFonts w:ascii="Times New Roman" w:hAnsi="Times New Roman"/>
          <w:color w:val="000000"/>
          <w:sz w:val="28"/>
          <w:lang w:val="ru-RU"/>
        </w:rPr>
        <w:t>Примеры решения текстовых задач с помощью систем уравнений.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544F16">
        <w:rPr>
          <w:rFonts w:ascii="Times New Roman" w:hAnsi="Times New Roman"/>
          <w:color w:val="000000"/>
          <w:sz w:val="28"/>
          <w:lang w:val="ru-RU"/>
        </w:rPr>
        <w:t xml:space="preserve">Графическое решение </w:t>
      </w:r>
      <w:r w:rsidRPr="00544F16">
        <w:rPr>
          <w:rFonts w:ascii="Times New Roman" w:hAnsi="Times New Roman"/>
          <w:color w:val="000000"/>
          <w:sz w:val="28"/>
          <w:lang w:val="ru-RU"/>
        </w:rPr>
        <w:t>линейных уравнений и систем линейных уравнений.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</w:t>
      </w:r>
      <w:r>
        <w:rPr>
          <w:rFonts w:ascii="Times New Roman" w:hAnsi="Times New Roman"/>
          <w:color w:val="000000"/>
          <w:sz w:val="28"/>
          <w:lang w:val="ru-RU"/>
        </w:rPr>
        <w:t xml:space="preserve"> числовых выражений и вычислениям. Действительные числа.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bookmarkStart w:id="6" w:name="_Toc124426225"/>
      <w:r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Алгебраическа</w:t>
      </w:r>
      <w:r>
        <w:rPr>
          <w:rFonts w:ascii="Times New Roman" w:hAnsi="Times New Roman"/>
          <w:color w:val="000000"/>
          <w:sz w:val="28"/>
          <w:lang w:val="ru-RU"/>
        </w:rPr>
        <w:t>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bookmarkStart w:id="7" w:name="_Toc124426226"/>
      <w:r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</w:t>
      </w:r>
      <w:r>
        <w:rPr>
          <w:rFonts w:ascii="Times New Roman" w:hAnsi="Times New Roman"/>
          <w:color w:val="000000"/>
          <w:sz w:val="28"/>
          <w:lang w:val="ru-RU"/>
        </w:rPr>
        <w:t>нения. Теорема Виета. Решение уравнений, сводящихся к линейным и квадратным. Простейшие дробно-рациональные уравнения.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</w:t>
      </w:r>
      <w:r>
        <w:rPr>
          <w:rFonts w:ascii="Times New Roman" w:hAnsi="Times New Roman"/>
          <w:color w:val="000000"/>
          <w:sz w:val="28"/>
          <w:lang w:val="ru-RU"/>
        </w:rPr>
        <w:t>х уравнений с двумя переменными.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</w:t>
      </w:r>
      <w:r>
        <w:rPr>
          <w:rFonts w:ascii="Times New Roman" w:hAnsi="Times New Roman"/>
          <w:color w:val="000000"/>
          <w:sz w:val="28"/>
          <w:lang w:val="ru-RU"/>
        </w:rPr>
        <w:t>ременной.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bookmarkStart w:id="8" w:name="_Toc124426227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</w:t>
      </w:r>
      <w:r>
        <w:rPr>
          <w:rFonts w:ascii="Times New Roman" w:hAnsi="Times New Roman"/>
          <w:color w:val="000000"/>
          <w:sz w:val="28"/>
          <w:lang w:val="ru-RU"/>
        </w:rPr>
        <w:t>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действительных чисел, арифметические </w:t>
      </w:r>
      <w:r>
        <w:rPr>
          <w:rFonts w:ascii="Times New Roman" w:hAnsi="Times New Roman"/>
          <w:color w:val="000000"/>
          <w:sz w:val="28"/>
          <w:lang w:val="ru-RU"/>
        </w:rPr>
        <w:t>действия с действительными числами.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</w:t>
      </w:r>
      <w:r>
        <w:rPr>
          <w:rFonts w:ascii="Times New Roman" w:hAnsi="Times New Roman"/>
          <w:color w:val="000000"/>
          <w:sz w:val="28"/>
          <w:lang w:val="ru-RU"/>
        </w:rPr>
        <w:t>ное уравнение. Решение уравнений, сводящихся к линейным.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дробно-рациональных </w:t>
      </w:r>
      <w:r>
        <w:rPr>
          <w:rFonts w:ascii="Times New Roman" w:hAnsi="Times New Roman"/>
          <w:color w:val="000000"/>
          <w:sz w:val="28"/>
          <w:lang w:val="ru-RU"/>
        </w:rPr>
        <w:t>уравнений. Решение текстовых задач алгебраическим методом.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</w:t>
      </w:r>
      <w:r>
        <w:rPr>
          <w:rFonts w:ascii="Times New Roman" w:hAnsi="Times New Roman"/>
          <w:color w:val="000000"/>
          <w:sz w:val="28"/>
          <w:lang w:val="ru-RU"/>
        </w:rPr>
        <w:t>ая интерпретация системы уравнений с двумя переменными.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</w:t>
      </w:r>
      <w:r>
        <w:rPr>
          <w:rFonts w:ascii="Times New Roman" w:hAnsi="Times New Roman"/>
          <w:color w:val="000000"/>
          <w:sz w:val="28"/>
          <w:lang w:val="ru-RU"/>
        </w:rPr>
        <w:t>еравенства. Графическая интерпретация неравенств и систем неравенств с двумя переменными.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bookmarkStart w:id="10" w:name="_Toc124426231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| </w:t>
      </w:r>
      <w:r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bookmarkStart w:id="11" w:name="_Toc124426232"/>
      <w:r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97F0F" w:rsidRDefault="00544F16">
      <w:pPr>
        <w:spacing w:after="0"/>
        <w:ind w:firstLine="600"/>
        <w:jc w:val="both"/>
        <w:rPr>
          <w:lang w:val="ru-RU"/>
        </w:rPr>
        <w:sectPr w:rsidR="00997F0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</w:t>
      </w:r>
      <w:r>
        <w:rPr>
          <w:rFonts w:ascii="Times New Roman" w:hAnsi="Times New Roman"/>
          <w:color w:val="000000"/>
          <w:sz w:val="28"/>
          <w:lang w:val="ru-RU"/>
        </w:rPr>
        <w:t>споненциальный рост. Сложные проценты.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bookmarkStart w:id="12" w:name="block-62001443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</w:t>
      </w:r>
      <w:r>
        <w:rPr>
          <w:rFonts w:ascii="Times New Roman" w:hAnsi="Times New Roman"/>
          <w:color w:val="000000"/>
          <w:sz w:val="28"/>
          <w:lang w:val="ru-RU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</w:t>
      </w:r>
      <w:r>
        <w:rPr>
          <w:rFonts w:ascii="Times New Roman" w:hAnsi="Times New Roman"/>
          <w:color w:val="000000"/>
          <w:sz w:val="28"/>
          <w:lang w:val="ru-RU"/>
        </w:rPr>
        <w:t>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</w:t>
      </w:r>
      <w:r>
        <w:rPr>
          <w:rFonts w:ascii="Times New Roman" w:hAnsi="Times New Roman"/>
          <w:color w:val="000000"/>
          <w:sz w:val="28"/>
          <w:lang w:val="ru-RU"/>
        </w:rPr>
        <w:t>ования и жизненных планов с учётом личных интересов и общественных потребностей;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</w:t>
      </w:r>
      <w:r>
        <w:rPr>
          <w:rFonts w:ascii="Times New Roman" w:hAnsi="Times New Roman"/>
          <w:color w:val="000000"/>
          <w:sz w:val="28"/>
          <w:lang w:val="ru-RU"/>
        </w:rPr>
        <w:t>ерности в искусстве;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</w:t>
      </w:r>
      <w:r>
        <w:rPr>
          <w:rFonts w:ascii="Times New Roman" w:hAnsi="Times New Roman"/>
          <w:color w:val="000000"/>
          <w:sz w:val="28"/>
          <w:lang w:val="ru-RU"/>
        </w:rPr>
        <w:t>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</w:t>
      </w:r>
      <w:r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</w:t>
      </w:r>
      <w:r>
        <w:rPr>
          <w:rFonts w:ascii="Times New Roman" w:hAnsi="Times New Roman"/>
          <w:color w:val="000000"/>
          <w:sz w:val="28"/>
          <w:lang w:val="ru-RU"/>
        </w:rPr>
        <w:t>тью навыка рефлексии, признанием своего права на ошибку и такого же права другого человека;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</w:t>
      </w:r>
      <w:r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</w:t>
      </w:r>
      <w:r>
        <w:rPr>
          <w:rFonts w:ascii="Times New Roman" w:hAnsi="Times New Roman"/>
          <w:color w:val="000000"/>
          <w:sz w:val="28"/>
          <w:lang w:val="ru-RU"/>
        </w:rPr>
        <w:t>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</w:t>
      </w:r>
      <w:r>
        <w:rPr>
          <w:rFonts w:ascii="Times New Roman" w:hAnsi="Times New Roman"/>
          <w:color w:val="000000"/>
          <w:sz w:val="28"/>
          <w:lang w:val="ru-RU"/>
        </w:rPr>
        <w:t>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</w:t>
      </w:r>
      <w:r>
        <w:rPr>
          <w:rFonts w:ascii="Times New Roman" w:hAnsi="Times New Roman"/>
          <w:color w:val="000000"/>
          <w:sz w:val="28"/>
          <w:lang w:val="ru-RU"/>
        </w:rPr>
        <w:t>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97F0F" w:rsidRDefault="00544F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97F0F" w:rsidRDefault="00544F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</w:t>
      </w:r>
      <w:r>
        <w:rPr>
          <w:rFonts w:ascii="Times New Roman" w:hAnsi="Times New Roman"/>
          <w:color w:val="000000"/>
          <w:sz w:val="28"/>
          <w:lang w:val="ru-RU"/>
        </w:rPr>
        <w:t>инимать, формулировать и преобразовывать суждения: утвердительные и отрицательные, единичные, частные и общие, условные;</w:t>
      </w:r>
    </w:p>
    <w:p w:rsidR="00997F0F" w:rsidRDefault="00544F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</w:t>
      </w:r>
      <w:r>
        <w:rPr>
          <w:rFonts w:ascii="Times New Roman" w:hAnsi="Times New Roman"/>
          <w:color w:val="000000"/>
          <w:sz w:val="28"/>
          <w:lang w:val="ru-RU"/>
        </w:rPr>
        <w:t>я выявления закономерностей и противоречий;</w:t>
      </w:r>
    </w:p>
    <w:p w:rsidR="00997F0F" w:rsidRDefault="00544F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97F0F" w:rsidRDefault="00544F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</w:t>
      </w:r>
      <w:r>
        <w:rPr>
          <w:rFonts w:ascii="Times New Roman" w:hAnsi="Times New Roman"/>
          <w:color w:val="000000"/>
          <w:sz w:val="28"/>
          <w:lang w:val="ru-RU"/>
        </w:rPr>
        <w:t>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97F0F" w:rsidRDefault="00544F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</w:t>
      </w:r>
      <w:r>
        <w:rPr>
          <w:rFonts w:ascii="Times New Roman" w:hAnsi="Times New Roman"/>
          <w:color w:val="000000"/>
          <w:sz w:val="28"/>
          <w:lang w:val="ru-RU"/>
        </w:rPr>
        <w:t>ящий с учётом самостоятельно выделенных критериев).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97F0F" w:rsidRDefault="00544F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</w:t>
      </w:r>
      <w:r>
        <w:rPr>
          <w:rFonts w:ascii="Times New Roman" w:hAnsi="Times New Roman"/>
          <w:color w:val="000000"/>
          <w:sz w:val="28"/>
          <w:lang w:val="ru-RU"/>
        </w:rPr>
        <w:t>данное, формировать гипотезу, аргументировать свою позицию, мнение;</w:t>
      </w:r>
    </w:p>
    <w:p w:rsidR="00997F0F" w:rsidRDefault="00544F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97F0F" w:rsidRDefault="00544F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</w:t>
      </w:r>
      <w:r>
        <w:rPr>
          <w:rFonts w:ascii="Times New Roman" w:hAnsi="Times New Roman"/>
          <w:color w:val="000000"/>
          <w:sz w:val="28"/>
          <w:lang w:val="ru-RU"/>
        </w:rPr>
        <w:t>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97F0F" w:rsidRDefault="00544F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</w:t>
      </w:r>
      <w:r>
        <w:rPr>
          <w:rFonts w:ascii="Times New Roman" w:hAnsi="Times New Roman"/>
          <w:color w:val="000000"/>
          <w:sz w:val="28"/>
          <w:lang w:val="ru-RU"/>
        </w:rPr>
        <w:t xml:space="preserve"> в новых условиях.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97F0F" w:rsidRDefault="00544F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97F0F" w:rsidRDefault="00544F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97F0F" w:rsidRDefault="00544F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</w:t>
      </w:r>
      <w:r>
        <w:rPr>
          <w:rFonts w:ascii="Times New Roman" w:hAnsi="Times New Roman"/>
          <w:color w:val="000000"/>
          <w:sz w:val="28"/>
          <w:lang w:val="ru-RU"/>
        </w:rPr>
        <w:t>му представления информации и иллюстрировать решаемые задачи схемами, диаграммами, иной графикой и их комбинациями;</w:t>
      </w:r>
    </w:p>
    <w:p w:rsidR="00997F0F" w:rsidRDefault="00544F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</w:t>
      </w:r>
      <w:r>
        <w:rPr>
          <w:rFonts w:ascii="Times New Roman" w:hAnsi="Times New Roman"/>
          <w:b/>
          <w:color w:val="000000"/>
          <w:sz w:val="28"/>
        </w:rPr>
        <w:t>ые действия:</w:t>
      </w:r>
    </w:p>
    <w:p w:rsidR="00997F0F" w:rsidRDefault="00544F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97F0F" w:rsidRDefault="00544F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  <w:lang w:val="ru-RU"/>
        </w:rPr>
        <w:t>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</w:t>
      </w:r>
      <w:r>
        <w:rPr>
          <w:rFonts w:ascii="Times New Roman" w:hAnsi="Times New Roman"/>
          <w:color w:val="000000"/>
          <w:sz w:val="28"/>
          <w:lang w:val="ru-RU"/>
        </w:rPr>
        <w:t>ой форме формулировать разногласия, свои возражения;</w:t>
      </w:r>
    </w:p>
    <w:p w:rsidR="00997F0F" w:rsidRDefault="00544F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97F0F" w:rsidRDefault="00544F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</w:t>
      </w:r>
      <w:r>
        <w:rPr>
          <w:rFonts w:ascii="Times New Roman" w:hAnsi="Times New Roman"/>
          <w:color w:val="000000"/>
          <w:sz w:val="28"/>
          <w:lang w:val="ru-RU"/>
        </w:rPr>
        <w:t xml:space="preserve">щества командной и индивидуальной работы при решении учебных математических задач; </w:t>
      </w:r>
    </w:p>
    <w:p w:rsidR="00997F0F" w:rsidRDefault="00544F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</w:t>
      </w:r>
      <w:r>
        <w:rPr>
          <w:rFonts w:ascii="Times New Roman" w:hAnsi="Times New Roman"/>
          <w:color w:val="000000"/>
          <w:sz w:val="28"/>
          <w:lang w:val="ru-RU"/>
        </w:rPr>
        <w:t>мнения нескольких людей;</w:t>
      </w:r>
    </w:p>
    <w:p w:rsidR="00997F0F" w:rsidRDefault="00544F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</w:t>
      </w:r>
      <w:r>
        <w:rPr>
          <w:rFonts w:ascii="Times New Roman" w:hAnsi="Times New Roman"/>
          <w:color w:val="000000"/>
          <w:sz w:val="28"/>
          <w:lang w:val="ru-RU"/>
        </w:rPr>
        <w:t xml:space="preserve"> критериям, сформулированным участниками взаимодействия.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97F0F" w:rsidRDefault="00544F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возможностей, аргументировать и корректировать варианты решений с учётом новой информации.</w:t>
      </w: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97F0F" w:rsidRDefault="00544F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97F0F" w:rsidRDefault="00544F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</w:t>
      </w:r>
      <w:r>
        <w:rPr>
          <w:rFonts w:ascii="Times New Roman" w:hAnsi="Times New Roman"/>
          <w:color w:val="000000"/>
          <w:sz w:val="28"/>
          <w:lang w:val="ru-RU"/>
        </w:rPr>
        <w:t>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97F0F" w:rsidRDefault="00544F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r>
        <w:rPr>
          <w:rFonts w:ascii="Times New Roman" w:hAnsi="Times New Roman"/>
          <w:color w:val="000000"/>
          <w:sz w:val="28"/>
          <w:lang w:val="ru-RU"/>
        </w:rPr>
        <w:t>недостижения цели, находить ошибку, давать оценку приобретённому опыту.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97F0F" w:rsidRDefault="00997F0F">
      <w:pPr>
        <w:spacing w:after="0" w:line="264" w:lineRule="auto"/>
        <w:ind w:left="120"/>
        <w:jc w:val="both"/>
        <w:rPr>
          <w:lang w:val="ru-RU"/>
        </w:rPr>
      </w:pP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</w:t>
      </w:r>
      <w:r>
        <w:rPr>
          <w:rFonts w:ascii="Times New Roman" w:hAnsi="Times New Roman"/>
          <w:color w:val="000000"/>
          <w:sz w:val="28"/>
          <w:lang w:val="ru-RU"/>
        </w:rPr>
        <w:t>е действия с рациональными числами.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</w:t>
      </w:r>
      <w:r>
        <w:rPr>
          <w:rFonts w:ascii="Times New Roman" w:hAnsi="Times New Roman"/>
          <w:color w:val="000000"/>
          <w:sz w:val="28"/>
          <w:lang w:val="ru-RU"/>
        </w:rPr>
        <w:t>вывать десятичную дробь в обыкновенную, обыкновенную в десятичную, в частности в бесконечную десятичную дробь).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</w:t>
      </w:r>
      <w:r>
        <w:rPr>
          <w:rFonts w:ascii="Times New Roman" w:hAnsi="Times New Roman"/>
          <w:color w:val="000000"/>
          <w:sz w:val="28"/>
          <w:lang w:val="ru-RU"/>
        </w:rPr>
        <w:t>жений. Выполнять действия со степенями с натуральными показателями.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практико-ориентированные задачи, связанные с отношением величин, пропорциональностью величин, процентами, </w:t>
      </w:r>
      <w:r>
        <w:rPr>
          <w:rFonts w:ascii="Times New Roman" w:hAnsi="Times New Roman"/>
          <w:color w:val="000000"/>
          <w:sz w:val="28"/>
          <w:lang w:val="ru-RU"/>
        </w:rPr>
        <w:t>интерпретировать результаты решения задач с учётом ограничений, связанных со свойствами рассматриваемых объектов.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>
        <w:rPr>
          <w:rFonts w:ascii="Times New Roman" w:hAnsi="Times New Roman"/>
          <w:color w:val="000000"/>
          <w:sz w:val="28"/>
          <w:lang w:val="ru-RU"/>
        </w:rPr>
        <w:t>значения буквенных выражений при заданных значениях переменных.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</w:t>
      </w:r>
      <w:r>
        <w:rPr>
          <w:rFonts w:ascii="Times New Roman" w:hAnsi="Times New Roman"/>
          <w:color w:val="000000"/>
          <w:sz w:val="28"/>
          <w:lang w:val="ru-RU"/>
        </w:rPr>
        <w:t xml:space="preserve"> квадрата суммы и квадрата разности.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</w:t>
      </w:r>
      <w:r>
        <w:rPr>
          <w:rFonts w:ascii="Times New Roman" w:hAnsi="Times New Roman"/>
          <w:color w:val="000000"/>
          <w:sz w:val="28"/>
          <w:lang w:val="ru-RU"/>
        </w:rPr>
        <w:t>х задач из математики, смежных предметов, из реальной практики.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</w:t>
      </w:r>
      <w:r>
        <w:rPr>
          <w:rFonts w:ascii="Times New Roman" w:hAnsi="Times New Roman"/>
          <w:color w:val="000000"/>
          <w:sz w:val="28"/>
          <w:lang w:val="ru-RU"/>
        </w:rPr>
        <w:t>дного уравнения к равносильному ему. Проверять, является ли число корнем уравнения.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в</w:t>
      </w:r>
      <w:r>
        <w:rPr>
          <w:rFonts w:ascii="Times New Roman" w:hAnsi="Times New Roman"/>
          <w:color w:val="000000"/>
          <w:sz w:val="28"/>
          <w:lang w:val="ru-RU"/>
        </w:rPr>
        <w:t xml:space="preserve">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 решать линейное уравнение или </w:t>
      </w:r>
      <w:r>
        <w:rPr>
          <w:rFonts w:ascii="Times New Roman" w:hAnsi="Times New Roman"/>
          <w:color w:val="000000"/>
          <w:sz w:val="28"/>
          <w:lang w:val="ru-RU"/>
        </w:rPr>
        <w:t>систему линейных уравнений по условию задачи, интерпретировать в соответствии с контекстом задачи полученный результат.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</w:t>
      </w:r>
      <w:r>
        <w:rPr>
          <w:rFonts w:ascii="Times New Roman" w:hAnsi="Times New Roman"/>
          <w:color w:val="000000"/>
          <w:sz w:val="28"/>
          <w:lang w:val="ru-RU"/>
        </w:rPr>
        <w:t>межутки на алгебраическом языке.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</w:t>
      </w:r>
      <w:r>
        <w:rPr>
          <w:rFonts w:ascii="Times New Roman" w:hAnsi="Times New Roman"/>
          <w:color w:val="000000"/>
          <w:sz w:val="28"/>
          <w:lang w:val="ru-RU"/>
        </w:rPr>
        <w:t>ние, цена, количество, стоимость, производительность, время, объём работы.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</w:t>
      </w:r>
      <w:r>
        <w:rPr>
          <w:rFonts w:ascii="Times New Roman" w:hAnsi="Times New Roman"/>
          <w:color w:val="000000"/>
          <w:sz w:val="28"/>
          <w:lang w:val="ru-RU"/>
        </w:rPr>
        <w:t>ессов и зависимостей.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</w:t>
      </w:r>
      <w:r>
        <w:rPr>
          <w:rFonts w:ascii="Times New Roman" w:hAnsi="Times New Roman"/>
          <w:color w:val="000000"/>
          <w:sz w:val="28"/>
          <w:lang w:val="ru-RU"/>
        </w:rPr>
        <w:t>е числа точками на координатной прямой.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</w:t>
      </w:r>
      <w:r>
        <w:rPr>
          <w:rFonts w:ascii="Times New Roman" w:hAnsi="Times New Roman"/>
          <w:color w:val="000000"/>
          <w:sz w:val="28"/>
          <w:lang w:val="ru-RU"/>
        </w:rPr>
        <w:t>ользовать записи больших и малых чисел с помощью десятичных дробей и степеней числа 10.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>
        <w:rPr>
          <w:rFonts w:ascii="Times New Roman" w:hAnsi="Times New Roman"/>
          <w:color w:val="000000"/>
          <w:sz w:val="28"/>
          <w:lang w:val="ru-RU"/>
        </w:rPr>
        <w:t>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</w:t>
      </w:r>
      <w:r>
        <w:rPr>
          <w:rFonts w:ascii="Times New Roman" w:hAnsi="Times New Roman"/>
          <w:color w:val="000000"/>
          <w:sz w:val="28"/>
          <w:lang w:val="ru-RU"/>
        </w:rPr>
        <w:t>редметов, из реальной практики.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</w:t>
      </w:r>
      <w:r>
        <w:rPr>
          <w:rFonts w:ascii="Times New Roman" w:hAnsi="Times New Roman"/>
          <w:color w:val="000000"/>
          <w:sz w:val="28"/>
          <w:lang w:val="ru-RU"/>
        </w:rPr>
        <w:t>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</w:t>
      </w:r>
      <w:r>
        <w:rPr>
          <w:rFonts w:ascii="Times New Roman" w:hAnsi="Times New Roman"/>
          <w:color w:val="000000"/>
          <w:sz w:val="28"/>
          <w:lang w:val="ru-RU"/>
        </w:rPr>
        <w:t>ы уравнений, интерпретировать в соответствии с контекстом задачи полученный результат.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</w:t>
      </w:r>
      <w:r>
        <w:rPr>
          <w:rFonts w:ascii="Times New Roman" w:hAnsi="Times New Roman"/>
          <w:color w:val="000000"/>
          <w:sz w:val="28"/>
          <w:lang w:val="ru-RU"/>
        </w:rPr>
        <w:t>ий неравенства, системы неравенств.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элементарн</w:t>
      </w:r>
      <w:r>
        <w:rPr>
          <w:rFonts w:ascii="Times New Roman" w:hAnsi="Times New Roman"/>
          <w:color w:val="000000"/>
          <w:sz w:val="28"/>
          <w:lang w:val="ru-RU"/>
        </w:rPr>
        <w:t>ых функций вида:</w:t>
      </w:r>
    </w:p>
    <w:p w:rsidR="00997F0F" w:rsidRDefault="00544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рациональные и </w:t>
      </w:r>
      <w:r>
        <w:rPr>
          <w:rFonts w:ascii="Times New Roman" w:hAnsi="Times New Roman"/>
          <w:color w:val="000000"/>
          <w:sz w:val="28"/>
          <w:lang w:val="ru-RU"/>
        </w:rPr>
        <w:t>иррациональные числа.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</w:t>
      </w:r>
      <w:r>
        <w:rPr>
          <w:rFonts w:ascii="Times New Roman" w:hAnsi="Times New Roman"/>
          <w:color w:val="000000"/>
          <w:sz w:val="28"/>
          <w:lang w:val="ru-RU"/>
        </w:rPr>
        <w:t>жений.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</w:t>
      </w:r>
      <w:r>
        <w:rPr>
          <w:rFonts w:ascii="Times New Roman" w:hAnsi="Times New Roman"/>
          <w:color w:val="000000"/>
          <w:sz w:val="28"/>
          <w:lang w:val="ru-RU"/>
        </w:rPr>
        <w:t>ы двух линейных уравнений с двумя переменными и системы двух уравнений, в которых одно уравнение не является линейным.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</w:t>
      </w:r>
      <w:r>
        <w:rPr>
          <w:rFonts w:ascii="Times New Roman" w:hAnsi="Times New Roman"/>
          <w:color w:val="000000"/>
          <w:sz w:val="28"/>
          <w:lang w:val="ru-RU"/>
        </w:rPr>
        <w:t>тва, изображать решение неравенств на числовой прямой, записывать решение с помощью символов.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</w:t>
      </w:r>
      <w:r>
        <w:rPr>
          <w:rFonts w:ascii="Times New Roman" w:hAnsi="Times New Roman"/>
          <w:color w:val="000000"/>
          <w:sz w:val="28"/>
          <w:lang w:val="ru-RU"/>
        </w:rPr>
        <w:t>шение с помощью символов.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97F0F" w:rsidRDefault="00544F16">
      <w:pPr>
        <w:spacing w:after="0" w:line="36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</w:t>
      </w:r>
      <w:r>
        <w:rPr>
          <w:rFonts w:ascii="Times New Roman" w:hAnsi="Times New Roman"/>
          <w:color w:val="000000"/>
          <w:sz w:val="28"/>
          <w:lang w:val="ru-RU"/>
        </w:rPr>
        <w:t>рмуле, приводить примеры квадратичных функций из реальной жизни, физики, геометрии.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97F0F" w:rsidRDefault="00544F16">
      <w:pPr>
        <w:spacing w:after="0" w:line="264" w:lineRule="auto"/>
        <w:ind w:firstLine="600"/>
        <w:jc w:val="both"/>
        <w:rPr>
          <w:lang w:val="ru-RU"/>
        </w:rPr>
        <w:sectPr w:rsidR="00997F0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</w:t>
      </w:r>
      <w:r>
        <w:rPr>
          <w:rFonts w:ascii="Times New Roman" w:hAnsi="Times New Roman"/>
          <w:color w:val="000000"/>
          <w:sz w:val="28"/>
          <w:lang w:val="ru-RU"/>
        </w:rPr>
        <w:t>зни (с использованием калькулятора, цифровых технологий).</w:t>
      </w:r>
      <w:bookmarkStart w:id="25" w:name="_Toc124426249"/>
      <w:bookmarkEnd w:id="25"/>
    </w:p>
    <w:p w:rsidR="00997F0F" w:rsidRDefault="00544F16">
      <w:pPr>
        <w:spacing w:after="0"/>
        <w:ind w:left="120"/>
        <w:rPr>
          <w:lang w:val="ru-RU"/>
        </w:rPr>
      </w:pPr>
      <w:bookmarkStart w:id="26" w:name="block-62001438"/>
      <w:bookmarkEnd w:id="2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7F0F" w:rsidRDefault="00544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897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179"/>
        <w:gridCol w:w="4533"/>
        <w:gridCol w:w="1597"/>
        <w:gridCol w:w="1841"/>
        <w:gridCol w:w="1911"/>
        <w:gridCol w:w="2836"/>
      </w:tblGrid>
      <w:tr w:rsidR="00997F0F">
        <w:trPr>
          <w:trHeight w:val="144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45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97F0F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</w:tbl>
    <w:p w:rsidR="00997F0F" w:rsidRDefault="00997F0F">
      <w:pPr>
        <w:sectPr w:rsidR="00997F0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848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179"/>
        <w:gridCol w:w="4532"/>
        <w:gridCol w:w="1598"/>
        <w:gridCol w:w="1841"/>
        <w:gridCol w:w="1911"/>
        <w:gridCol w:w="2787"/>
      </w:tblGrid>
      <w:tr w:rsidR="00997F0F">
        <w:trPr>
          <w:trHeight w:val="144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4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</w:tbl>
    <w:p w:rsidR="00997F0F" w:rsidRDefault="00997F0F">
      <w:pPr>
        <w:sectPr w:rsidR="00997F0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803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996"/>
        <w:gridCol w:w="4716"/>
        <w:gridCol w:w="1503"/>
        <w:gridCol w:w="1842"/>
        <w:gridCol w:w="1910"/>
        <w:gridCol w:w="2836"/>
      </w:tblGrid>
      <w:tr w:rsidR="00997F0F">
        <w:trPr>
          <w:trHeight w:val="144"/>
        </w:trPr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4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 Системы уравнений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</w:tbl>
    <w:p w:rsidR="00997F0F" w:rsidRDefault="00997F0F">
      <w:pPr>
        <w:sectPr w:rsidR="00997F0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997F0F">
      <w:pPr>
        <w:rPr>
          <w:lang w:val="ru-RU"/>
        </w:rPr>
        <w:sectPr w:rsidR="00997F0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after="0"/>
        <w:ind w:left="120"/>
        <w:rPr>
          <w:lang w:val="ru-RU"/>
        </w:rPr>
      </w:pPr>
      <w:bookmarkStart w:id="27" w:name="block-6200143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7F0F" w:rsidRDefault="00544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900"/>
        <w:gridCol w:w="4037"/>
        <w:gridCol w:w="1168"/>
        <w:gridCol w:w="1842"/>
        <w:gridCol w:w="1910"/>
        <w:gridCol w:w="1346"/>
        <w:gridCol w:w="2837"/>
      </w:tblGrid>
      <w:tr w:rsidR="00997F0F">
        <w:trPr>
          <w:trHeight w:val="144"/>
        </w:trPr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4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проценты из реальной практики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"Рациональные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числа"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подобных слагаемых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переменной, решение линейных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с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и его график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F0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основных понятий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7 класса, обобщение знаний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97F0F">
        <w:trPr>
          <w:trHeight w:val="144"/>
        </w:trPr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</w:tbl>
    <w:p w:rsidR="00997F0F" w:rsidRDefault="00997F0F">
      <w:pPr>
        <w:sectPr w:rsidR="00997F0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954"/>
        <w:gridCol w:w="3949"/>
        <w:gridCol w:w="1202"/>
        <w:gridCol w:w="1842"/>
        <w:gridCol w:w="1910"/>
        <w:gridCol w:w="1346"/>
        <w:gridCol w:w="2837"/>
      </w:tblGrid>
      <w:tr w:rsidR="00997F0F">
        <w:trPr>
          <w:trHeight w:val="144"/>
        </w:trPr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3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и деление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квадратного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квадратного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в целых числах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обобщение знаний /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97F0F">
        <w:trPr>
          <w:trHeight w:val="144"/>
        </w:trPr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</w:tbl>
    <w:p w:rsidR="00997F0F" w:rsidRDefault="00997F0F">
      <w:pPr>
        <w:sectPr w:rsidR="00997F0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878"/>
        <w:gridCol w:w="4076"/>
        <w:gridCol w:w="1151"/>
        <w:gridCol w:w="1842"/>
        <w:gridCol w:w="1910"/>
        <w:gridCol w:w="1346"/>
        <w:gridCol w:w="2837"/>
      </w:tblGrid>
      <w:tr w:rsidR="00997F0F">
        <w:trPr>
          <w:trHeight w:val="144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4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третьей и четвёртой степеней разложением на множители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алгебраическим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её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уравнений, одно из которых линейное, а другое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— второй степени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неравенств с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 w:rsidRPr="0054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"Функции"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 плоскости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арифметическим способом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алгебраических выражений,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F0F" w:rsidRPr="00544F16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97F0F">
        <w:trPr>
          <w:trHeight w:val="144"/>
        </w:trPr>
        <w:tc>
          <w:tcPr>
            <w:tcW w:w="4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997F0F">
            <w:pPr>
              <w:widowControl w:val="0"/>
              <w:rPr>
                <w:lang w:val="ru-RU"/>
              </w:rPr>
            </w:pPr>
          </w:p>
        </w:tc>
      </w:tr>
    </w:tbl>
    <w:p w:rsidR="00997F0F" w:rsidRDefault="00997F0F">
      <w:pPr>
        <w:sectPr w:rsidR="00997F0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997F0F">
      <w:pPr>
        <w:rPr>
          <w:lang w:val="ru-RU"/>
        </w:rPr>
        <w:sectPr w:rsidR="00997F0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before="199" w:after="199" w:line="336" w:lineRule="auto"/>
        <w:ind w:left="120"/>
        <w:rPr>
          <w:lang w:val="ru-RU"/>
        </w:rPr>
      </w:pPr>
      <w:bookmarkStart w:id="28" w:name="block-62001440"/>
      <w:bookmarkEnd w:id="2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97F0F" w:rsidRDefault="00997F0F">
      <w:pPr>
        <w:spacing w:before="199" w:after="199" w:line="336" w:lineRule="auto"/>
        <w:ind w:left="120"/>
        <w:rPr>
          <w:lang w:val="ru-RU"/>
        </w:rPr>
      </w:pPr>
    </w:p>
    <w:p w:rsidR="00997F0F" w:rsidRDefault="00544F16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97F0F" w:rsidRDefault="00997F0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образования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содержащих обыкновенные и десятичные дроби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нальные числа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признаки делимости, разложение на множители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натуральных чисел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</w:t>
            </w:r>
            <w:r>
              <w:rPr>
                <w:rFonts w:ascii="Times New Roman" w:hAnsi="Times New Roman"/>
                <w:color w:val="000000"/>
                <w:sz w:val="24"/>
              </w:rPr>
              <w:t>браические выражения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целого выражения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многочлен приведением подобных слагаемых, раскрытием скобок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разложение многочленов на множители с помощью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свойства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степеней с натуральными показателями для преобразования выражений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в координатной плоскости график линейного уравнения с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переменными; пользуясь графиком, приводить примеры решения уравнения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претировать в соответствии с контекстом задачи полученный результат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координатной прямой точки, соответствующие заданным координатам, лучи, отрезки, интервалы, записывать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числовые промежутки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алгебраическом языке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 помощью функций известные зависимости между величинами: скорость, время,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расстояние, цену, количество, стоимость, производительность, время, объём работы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графический способ представления и анализа информации, извлекать и интерпретировать информацию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реальных процессов и зависимостей</w:t>
            </w:r>
          </w:p>
        </w:tc>
      </w:tr>
    </w:tbl>
    <w:p w:rsidR="00997F0F" w:rsidRDefault="00997F0F">
      <w:pPr>
        <w:spacing w:after="0"/>
        <w:ind w:left="120"/>
        <w:rPr>
          <w:lang w:val="ru-RU"/>
        </w:rPr>
      </w:pPr>
    </w:p>
    <w:p w:rsidR="00997F0F" w:rsidRDefault="00544F1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97F0F" w:rsidRDefault="00997F0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тор, выполнять преобразования выражений, содержащих квадратные корни, используя свойства корней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понятие степени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целым показателем, выполнять преобразования выражений, содержащих степени с целым показателем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 на основе правил действий над многочленами и алгебраическими дробями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ый трёхчлен на множители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ним, системы двух уравнений с двумя переменными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ко, и прочее)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использовать функциональные понятия и язык (термины,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графики элементарных функций вида:</w:t>
            </w:r>
          </w:p>
          <w:p w:rsidR="00997F0F" w:rsidRDefault="00544F16">
            <w:pPr>
              <w:widowControl w:val="0"/>
              <w:jc w:val="center"/>
              <w:rPr>
                <w:lang w:val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  <w:p w:rsidR="00997F0F" w:rsidRDefault="00997F0F">
            <w:pPr>
              <w:widowControl w:val="0"/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997F0F" w:rsidRDefault="00544F16">
            <w:pPr>
              <w:widowControl w:val="0"/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997F0F" w:rsidRDefault="00544F16">
            <w:pPr>
              <w:widowControl w:val="0"/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97F0F" w:rsidRDefault="00997F0F">
            <w:pPr>
              <w:widowControl w:val="0"/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997F0F" w:rsidRDefault="00544F16">
            <w:pPr>
              <w:widowControl w:val="0"/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997F0F" w:rsidRDefault="00544F16">
            <w:pPr>
              <w:widowControl w:val="0"/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997F0F" w:rsidRDefault="00997F0F">
      <w:pPr>
        <w:spacing w:after="0"/>
        <w:ind w:left="120"/>
        <w:rPr>
          <w:lang w:val="ru-RU"/>
        </w:rPr>
      </w:pPr>
    </w:p>
    <w:p w:rsidR="00997F0F" w:rsidRDefault="00544F1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97F0F" w:rsidRDefault="00997F0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упорядочивать рациональные и иррациональные числа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ней, вычислять значения числовых выражений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и квадратные уравнения, уравнения, сводящиеся к ним,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дробно-рациональные уравнения</w:t>
            </w:r>
          </w:p>
        </w:tc>
      </w:tr>
      <w:tr w:rsidR="00997F0F" w:rsidRPr="00544F16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нения или системы двух уравнений с двумя переменными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меет, то сколько)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функции изученных видов. Показывать схематически расположени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льной жизни, физики, геометрии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числовыми последовательностями, в том числе задачи из реальной жизни (с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спользованием калькулятора, цифровых технологий)</w:t>
            </w:r>
          </w:p>
        </w:tc>
      </w:tr>
    </w:tbl>
    <w:p w:rsidR="00997F0F" w:rsidRDefault="00997F0F">
      <w:pPr>
        <w:sectPr w:rsidR="00997F0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before="199" w:after="199" w:line="336" w:lineRule="auto"/>
        <w:ind w:left="120"/>
        <w:rPr>
          <w:lang w:val="ru-RU"/>
        </w:rPr>
      </w:pPr>
      <w:bookmarkStart w:id="29" w:name="block-6200144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97F0F" w:rsidRDefault="00997F0F">
      <w:pPr>
        <w:spacing w:before="199" w:after="199" w:line="336" w:lineRule="auto"/>
        <w:ind w:left="120"/>
        <w:rPr>
          <w:lang w:val="ru-RU"/>
        </w:rPr>
      </w:pPr>
    </w:p>
    <w:p w:rsidR="00997F0F" w:rsidRDefault="00544F16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97F0F" w:rsidRDefault="00997F0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321"/>
        <w:gridCol w:w="8059"/>
      </w:tblGrid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натуральным показателем: определение,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 на основе определения, запись больших чисел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делимости, разложение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множители натуральных чисел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я, равносильность уравнений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графиков, заданных формулами. Чтение графиков реальных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зависимостей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97F0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997F0F" w:rsidRDefault="00997F0F">
      <w:pPr>
        <w:spacing w:after="0"/>
        <w:ind w:left="120"/>
        <w:rPr>
          <w:lang w:val="ru-RU"/>
        </w:rPr>
      </w:pPr>
    </w:p>
    <w:p w:rsidR="00997F0F" w:rsidRDefault="00544F1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97F0F" w:rsidRDefault="00997F0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348"/>
        <w:gridCol w:w="8032"/>
      </w:tblGrid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вычитание, умножение, деление алгебраических дробей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линейным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 алгебраическим способом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Функции, описывающие прямую и обратную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зависимости, их графики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997F0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997F0F" w:rsidRDefault="00997F0F">
      <w:pPr>
        <w:spacing w:after="0"/>
        <w:ind w:left="120"/>
        <w:rPr>
          <w:lang w:val="ru-RU"/>
        </w:rPr>
      </w:pPr>
    </w:p>
    <w:p w:rsidR="00997F0F" w:rsidRDefault="00544F1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97F0F" w:rsidRDefault="00997F0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083"/>
        <w:gridCol w:w="8297"/>
      </w:tblGrid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Рациональные числа,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</w:t>
            </w:r>
            <w:r>
              <w:rPr>
                <w:rFonts w:ascii="Times New Roman" w:hAnsi="Times New Roman"/>
                <w:color w:val="000000"/>
                <w:sz w:val="24"/>
              </w:rPr>
              <w:t>е действительных чисел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чисел. Прикидка и оценка результатов вычислений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двумя переменными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 и их свойства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неравенств с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997F0F">
        <w:trPr>
          <w:trHeight w:val="144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</w:tr>
    </w:tbl>
    <w:p w:rsidR="00997F0F" w:rsidRDefault="00997F0F">
      <w:pPr>
        <w:spacing w:after="0"/>
        <w:ind w:left="120"/>
        <w:rPr>
          <w:lang w:val="ru-RU"/>
        </w:rPr>
        <w:sectPr w:rsidR="00997F0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before="199" w:after="199" w:line="336" w:lineRule="auto"/>
        <w:ind w:left="120"/>
        <w:rPr>
          <w:lang w:val="ru-RU"/>
        </w:rPr>
      </w:pPr>
      <w:bookmarkStart w:id="30" w:name="block-62001445"/>
      <w:bookmarkEnd w:id="3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997F0F" w:rsidRDefault="00997F0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требования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образовательной программы основного общего образования на основе ФГОС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высказывания, приводить примеры и контрпримеры, строить высказывания и отрицания высказываний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глять числа; умение делать прикидку и оценку результата вычислений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ий, неравенств и систем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и; умение выражать формулами зависимости между величинами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 числе задач из других учебных предметов и реальной жизни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гол, многоугольник, треугольник, равнобедренный и равносторонний треугольники, прямоугольный треугольник,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медиана, биссектриса и высота треугольника, четырёхугольник, параллелограмм, ромб, прямоугольник, квадрат, трапеция; окружность, круг, касательная; зн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ендикулярность прямых в окружающем мире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ин, расстояний, площадей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ой жизни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извлекать, интерпретировать и преобразовывать информацию, представленну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явлениях</w:t>
            </w:r>
          </w:p>
        </w:tc>
      </w:tr>
      <w:tr w:rsidR="00997F0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97F0F" w:rsidRDefault="00997F0F">
      <w:pPr>
        <w:spacing w:after="0"/>
        <w:ind w:left="120"/>
        <w:rPr>
          <w:lang w:val="ru-RU"/>
        </w:rPr>
        <w:sectPr w:rsidR="00997F0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before="199" w:after="199" w:line="336" w:lineRule="auto"/>
        <w:ind w:left="120"/>
        <w:rPr>
          <w:lang w:val="ru-RU"/>
        </w:rPr>
      </w:pPr>
      <w:bookmarkStart w:id="31" w:name="block-62001447"/>
      <w:bookmarkEnd w:id="3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997F0F" w:rsidRDefault="00997F0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063"/>
        <w:gridCol w:w="8317"/>
      </w:tblGrid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</w:t>
            </w:r>
            <w:r>
              <w:rPr>
                <w:rFonts w:ascii="Times New Roman" w:hAnsi="Times New Roman"/>
                <w:color w:val="000000"/>
                <w:sz w:val="24"/>
              </w:rPr>
              <w:t>и вычисления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Арифметические операции с рациональными числами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(выражения с переменными)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последовательностей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</w:t>
            </w:r>
            <w:r>
              <w:rPr>
                <w:rFonts w:ascii="Times New Roman" w:hAnsi="Times New Roman"/>
                <w:color w:val="000000"/>
                <w:sz w:val="24"/>
              </w:rPr>
              <w:t>утке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 и их свойства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Векторы на плоскости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</w:tr>
      <w:tr w:rsidR="00997F0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F0F" w:rsidRDefault="00544F16">
            <w:pPr>
              <w:widowControl w:val="0"/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</w:tr>
    </w:tbl>
    <w:p w:rsidR="00997F0F" w:rsidRDefault="00997F0F">
      <w:pPr>
        <w:spacing w:after="0"/>
        <w:ind w:left="120"/>
        <w:rPr>
          <w:lang w:val="ru-RU"/>
        </w:rPr>
        <w:sectPr w:rsidR="00997F0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997F0F" w:rsidRDefault="00544F16">
      <w:pPr>
        <w:spacing w:after="0"/>
        <w:ind w:left="120"/>
        <w:rPr>
          <w:lang w:val="ru-RU"/>
        </w:rPr>
      </w:pPr>
      <w:bookmarkStart w:id="32" w:name="block-62001448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7F0F" w:rsidRDefault="00544F1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997F0F" w:rsidRDefault="00997F0F">
      <w:pPr>
        <w:spacing w:after="0" w:line="480" w:lineRule="auto"/>
        <w:ind w:left="120"/>
        <w:rPr>
          <w:lang w:val="ru-RU"/>
        </w:rPr>
      </w:pPr>
    </w:p>
    <w:p w:rsidR="00997F0F" w:rsidRDefault="00997F0F">
      <w:pPr>
        <w:spacing w:after="0" w:line="480" w:lineRule="auto"/>
        <w:ind w:left="120"/>
        <w:rPr>
          <w:lang w:val="ru-RU"/>
        </w:rPr>
      </w:pPr>
    </w:p>
    <w:p w:rsidR="00997F0F" w:rsidRDefault="00997F0F">
      <w:pPr>
        <w:spacing w:after="0"/>
        <w:ind w:left="120"/>
        <w:rPr>
          <w:lang w:val="ru-RU"/>
        </w:rPr>
      </w:pPr>
    </w:p>
    <w:p w:rsidR="00997F0F" w:rsidRDefault="00544F1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7F0F" w:rsidRDefault="00997F0F">
      <w:pPr>
        <w:spacing w:after="0" w:line="480" w:lineRule="auto"/>
        <w:ind w:left="120"/>
        <w:rPr>
          <w:lang w:val="ru-RU"/>
        </w:rPr>
      </w:pPr>
    </w:p>
    <w:p w:rsidR="00997F0F" w:rsidRDefault="00997F0F">
      <w:pPr>
        <w:spacing w:after="0"/>
        <w:ind w:left="120"/>
        <w:rPr>
          <w:lang w:val="ru-RU"/>
        </w:rPr>
      </w:pPr>
    </w:p>
    <w:p w:rsidR="00997F0F" w:rsidRDefault="00544F1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7F0F" w:rsidRDefault="00997F0F">
      <w:pPr>
        <w:spacing w:after="0" w:line="480" w:lineRule="auto"/>
        <w:ind w:left="120"/>
        <w:rPr>
          <w:lang w:val="ru-RU"/>
        </w:rPr>
        <w:sectPr w:rsidR="00997F0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33" w:name="block-62001446"/>
      <w:bookmarkEnd w:id="33"/>
    </w:p>
    <w:p w:rsidR="00997F0F" w:rsidRDefault="00997F0F">
      <w:pPr>
        <w:rPr>
          <w:lang w:val="ru-RU"/>
        </w:rPr>
      </w:pPr>
    </w:p>
    <w:sectPr w:rsidR="00997F0F" w:rsidSect="00997F0F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F6670"/>
    <w:multiLevelType w:val="multilevel"/>
    <w:tmpl w:val="3C1C61A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E2632E"/>
    <w:multiLevelType w:val="multilevel"/>
    <w:tmpl w:val="620011C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9D755E4"/>
    <w:multiLevelType w:val="multilevel"/>
    <w:tmpl w:val="8D58EA3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3FE4789"/>
    <w:multiLevelType w:val="multilevel"/>
    <w:tmpl w:val="1B46B08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5A95F6D"/>
    <w:multiLevelType w:val="multilevel"/>
    <w:tmpl w:val="4B708D0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B514C08"/>
    <w:multiLevelType w:val="multilevel"/>
    <w:tmpl w:val="14C2C5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DD22C31"/>
    <w:multiLevelType w:val="multilevel"/>
    <w:tmpl w:val="0434792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997F0F"/>
    <w:rsid w:val="00544F16"/>
    <w:rsid w:val="0099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">
    <w:name w:val="Заголовок 1 Знак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997F0F"/>
    <w:rPr>
      <w:color w:val="0000FF" w:themeColor="hyperlink"/>
      <w:u w:val="single"/>
    </w:rPr>
  </w:style>
  <w:style w:type="paragraph" w:customStyle="1" w:styleId="a7">
    <w:name w:val="Заголовок"/>
    <w:basedOn w:val="a"/>
    <w:next w:val="a8"/>
    <w:qFormat/>
    <w:rsid w:val="00997F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97F0F"/>
    <w:pPr>
      <w:spacing w:after="140"/>
    </w:pPr>
  </w:style>
  <w:style w:type="paragraph" w:styleId="a9">
    <w:name w:val="List"/>
    <w:basedOn w:val="a8"/>
    <w:rsid w:val="00997F0F"/>
    <w:rPr>
      <w:rFonts w:cs="Arial"/>
    </w:rPr>
  </w:style>
  <w:style w:type="paragraph" w:customStyle="1" w:styleId="Caption">
    <w:name w:val="Caption"/>
    <w:basedOn w:val="a"/>
    <w:qFormat/>
    <w:rsid w:val="00997F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97F0F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997F0F"/>
  </w:style>
  <w:style w:type="paragraph" w:customStyle="1" w:styleId="Header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c">
    <w:name w:val="Normal Indent"/>
    <w:basedOn w:val="a"/>
    <w:uiPriority w:val="99"/>
    <w:unhideWhenUsed/>
    <w:qFormat/>
    <w:rsid w:val="00841CD9"/>
    <w:pPr>
      <w:ind w:left="720"/>
    </w:pPr>
  </w:style>
  <w:style w:type="paragraph" w:styleId="ad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0">
    <w:name w:val="Содержимое таблицы"/>
    <w:basedOn w:val="a"/>
    <w:qFormat/>
    <w:rsid w:val="00997F0F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997F0F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997F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13343</Words>
  <Characters>76056</Characters>
  <Application>Microsoft Office Word</Application>
  <DocSecurity>0</DocSecurity>
  <Lines>633</Lines>
  <Paragraphs>178</Paragraphs>
  <ScaleCrop>false</ScaleCrop>
  <Company>Grizli777</Company>
  <LinksUpToDate>false</LinksUpToDate>
  <CharactersWithSpaces>89221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6</cp:revision>
  <dcterms:created xsi:type="dcterms:W3CDTF">2025-08-31T17:21:00Z</dcterms:created>
  <dcterms:modified xsi:type="dcterms:W3CDTF">2025-09-09T15:53:00Z</dcterms:modified>
  <dc:language>ru-RU</dc:language>
</cp:coreProperties>
</file>