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3E9C" w:rsidP="00073E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Pr="00073E9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3E9C" w:rsidRPr="00073E9C" w:rsidRDefault="00073E9C" w:rsidP="00073E9C">
      <w:pPr>
        <w:rPr>
          <w:rFonts w:ascii="Times New Roman" w:hAnsi="Times New Roman" w:cs="Times New Roman"/>
          <w:sz w:val="24"/>
          <w:szCs w:val="24"/>
        </w:rPr>
      </w:pPr>
      <w:r w:rsidRPr="00073E9C">
        <w:rPr>
          <w:rFonts w:ascii="Times New Roman" w:hAnsi="Times New Roman" w:cs="Times New Roman"/>
          <w:sz w:val="24"/>
          <w:szCs w:val="24"/>
        </w:rPr>
        <w:t>Учредителем Учреждения и собственником его имущества является юридическое лицо</w:t>
      </w:r>
    </w:p>
    <w:p w:rsidR="00073E9C" w:rsidRPr="00073E9C" w:rsidRDefault="00073E9C" w:rsidP="00073E9C">
      <w:pPr>
        <w:rPr>
          <w:rFonts w:ascii="Times New Roman" w:hAnsi="Times New Roman" w:cs="Times New Roman"/>
          <w:sz w:val="24"/>
          <w:szCs w:val="24"/>
        </w:rPr>
      </w:pPr>
      <w:r w:rsidRPr="00073E9C">
        <w:rPr>
          <w:rFonts w:ascii="Times New Roman" w:hAnsi="Times New Roman" w:cs="Times New Roman"/>
          <w:sz w:val="24"/>
          <w:szCs w:val="24"/>
        </w:rPr>
        <w:t>Ассоциация среднего профессионального образования «Многопрофильный колледж «Возрождение» (ОГРН 1052600244487)</w:t>
      </w:r>
    </w:p>
    <w:sectPr w:rsidR="00073E9C" w:rsidRPr="0007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73E9C"/>
    <w:rsid w:val="0007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>Hewlett-Packard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2021-03-17T07:57:00Z</dcterms:created>
  <dcterms:modified xsi:type="dcterms:W3CDTF">2021-03-17T08:05:00Z</dcterms:modified>
</cp:coreProperties>
</file>