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E0CB1" w:rsidRPr="00177D4D" w:rsidTr="00DE0CB1">
        <w:tc>
          <w:tcPr>
            <w:tcW w:w="1809" w:type="dxa"/>
          </w:tcPr>
          <w:p w:rsidR="00DE0CB1" w:rsidRDefault="00DE0CB1" w:rsidP="00717247">
            <w:pPr>
              <w:spacing w:before="240" w:after="120"/>
              <w:outlineLvl w:val="0"/>
              <w:rPr>
                <w:rFonts w:ascii="Helvetica" w:hAnsi="Helvetica" w:cs="Helvetica"/>
                <w:color w:val="333333"/>
                <w:kern w:val="36"/>
                <w:sz w:val="34"/>
                <w:szCs w:val="3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436" t="46196" r="26297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DE0CB1" w:rsidRPr="008244D2" w:rsidRDefault="00DE0CB1" w:rsidP="00717247">
            <w:pPr>
              <w:pStyle w:val="a5"/>
              <w:ind w:right="-1"/>
              <w:contextualSpacing/>
              <w:jc w:val="left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244D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8244D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средняя общеобразовательная школа «ГЕУЛА»</w:t>
            </w:r>
          </w:p>
          <w:p w:rsidR="00DE0CB1" w:rsidRPr="00177D4D" w:rsidRDefault="00DE0CB1" w:rsidP="00717247">
            <w:pPr>
              <w:contextualSpacing/>
              <w:rPr>
                <w:b/>
                <w:color w:val="000000" w:themeColor="text1"/>
                <w:sz w:val="20"/>
                <w:szCs w:val="24"/>
              </w:rPr>
            </w:pPr>
            <w:r w:rsidRPr="00177D4D">
              <w:rPr>
                <w:b/>
                <w:color w:val="000000" w:themeColor="text1"/>
                <w:sz w:val="20"/>
                <w:szCs w:val="24"/>
              </w:rPr>
              <w:t xml:space="preserve">Россия, Ставропольский край, </w:t>
            </w:r>
            <w:proofErr w:type="gramStart"/>
            <w:r w:rsidRPr="00177D4D">
              <w:rPr>
                <w:b/>
                <w:color w:val="000000" w:themeColor="text1"/>
                <w:sz w:val="20"/>
                <w:szCs w:val="24"/>
              </w:rPr>
              <w:t>г</w:t>
            </w:r>
            <w:proofErr w:type="gramEnd"/>
            <w:r w:rsidRPr="00177D4D">
              <w:rPr>
                <w:b/>
                <w:color w:val="000000" w:themeColor="text1"/>
                <w:sz w:val="20"/>
                <w:szCs w:val="24"/>
              </w:rPr>
              <w:t>. Пятигорск ,     357500, ул. 1 Линия, 42,тел/</w:t>
            </w:r>
            <w:proofErr w:type="spellStart"/>
            <w:r w:rsidRPr="00177D4D">
              <w:rPr>
                <w:b/>
                <w:color w:val="000000" w:themeColor="text1"/>
                <w:sz w:val="20"/>
                <w:szCs w:val="24"/>
              </w:rPr>
              <w:t>fax</w:t>
            </w:r>
            <w:proofErr w:type="spellEnd"/>
            <w:r w:rsidRPr="00177D4D">
              <w:rPr>
                <w:b/>
                <w:color w:val="000000" w:themeColor="text1"/>
                <w:sz w:val="20"/>
                <w:szCs w:val="24"/>
              </w:rPr>
              <w:t>.:(8793) 31-12-06, учительская- 31-</w:t>
            </w:r>
            <w:r>
              <w:rPr>
                <w:b/>
                <w:color w:val="000000" w:themeColor="text1"/>
                <w:sz w:val="20"/>
                <w:szCs w:val="24"/>
              </w:rPr>
              <w:t>24</w:t>
            </w:r>
            <w:r w:rsidRPr="00177D4D">
              <w:rPr>
                <w:b/>
                <w:color w:val="000000" w:themeColor="text1"/>
                <w:sz w:val="20"/>
                <w:szCs w:val="24"/>
              </w:rPr>
              <w:t>-</w:t>
            </w:r>
            <w:r w:rsidRPr="00B7634E">
              <w:rPr>
                <w:b/>
                <w:color w:val="000000" w:themeColor="text1"/>
                <w:sz w:val="20"/>
                <w:szCs w:val="24"/>
              </w:rPr>
              <w:t>99</w:t>
            </w:r>
            <w:r w:rsidRPr="00177D4D">
              <w:rPr>
                <w:b/>
                <w:color w:val="000000" w:themeColor="text1"/>
                <w:sz w:val="20"/>
                <w:szCs w:val="24"/>
              </w:rPr>
              <w:t xml:space="preserve">, электронная  почта </w:t>
            </w:r>
            <w:hyperlink r:id="rId6" w:history="1">
              <w:r w:rsidRPr="00177D4D">
                <w:rPr>
                  <w:sz w:val="20"/>
                  <w:szCs w:val="24"/>
                </w:rPr>
                <w:t>nougeula@mail.ru</w:t>
              </w:r>
            </w:hyperlink>
          </w:p>
          <w:p w:rsidR="00DE0CB1" w:rsidRPr="00177D4D" w:rsidRDefault="00DE0CB1" w:rsidP="00717247">
            <w:pPr>
              <w:pStyle w:val="a5"/>
              <w:ind w:left="-540" w:right="-1283"/>
              <w:jc w:val="left"/>
              <w:rPr>
                <w:color w:val="0000FF"/>
              </w:rPr>
            </w:pPr>
          </w:p>
        </w:tc>
      </w:tr>
    </w:tbl>
    <w:p w:rsidR="00AD5F74" w:rsidRDefault="00AD5F74">
      <w:pPr>
        <w:pStyle w:val="a3"/>
        <w:ind w:left="0"/>
        <w:rPr>
          <w:sz w:val="22"/>
        </w:rPr>
      </w:pPr>
    </w:p>
    <w:p w:rsidR="00AD5F74" w:rsidRDefault="00AD5F74">
      <w:pPr>
        <w:pStyle w:val="a3"/>
        <w:ind w:left="0"/>
        <w:rPr>
          <w:sz w:val="22"/>
        </w:rPr>
      </w:pPr>
    </w:p>
    <w:p w:rsidR="00AD5F74" w:rsidRDefault="00AD5F74">
      <w:pPr>
        <w:pStyle w:val="a3"/>
        <w:ind w:left="0"/>
        <w:rPr>
          <w:sz w:val="22"/>
        </w:rPr>
      </w:pPr>
    </w:p>
    <w:p w:rsidR="00AD5F74" w:rsidRDefault="00AD5F74">
      <w:pPr>
        <w:pStyle w:val="a3"/>
        <w:ind w:left="0"/>
        <w:rPr>
          <w:sz w:val="22"/>
        </w:rPr>
      </w:pPr>
    </w:p>
    <w:p w:rsidR="00AD5F74" w:rsidRDefault="00FE6F7C">
      <w:pPr>
        <w:pStyle w:val="Heading1"/>
        <w:spacing w:before="175"/>
        <w:ind w:left="2563"/>
      </w:pPr>
      <w:r>
        <w:t>Реализация предметной области</w:t>
      </w:r>
    </w:p>
    <w:p w:rsidR="00AD5F74" w:rsidRDefault="00FE6F7C">
      <w:pPr>
        <w:spacing w:before="207" w:line="362" w:lineRule="auto"/>
        <w:ind w:left="616" w:right="190"/>
        <w:jc w:val="center"/>
        <w:rPr>
          <w:b/>
          <w:sz w:val="34"/>
        </w:rPr>
      </w:pPr>
      <w:r>
        <w:rPr>
          <w:b/>
          <w:sz w:val="34"/>
        </w:rPr>
        <w:t>«Основы духовно-нравственной культуры народов</w:t>
      </w:r>
      <w:r>
        <w:rPr>
          <w:b/>
          <w:spacing w:val="-52"/>
          <w:sz w:val="34"/>
        </w:rPr>
        <w:t xml:space="preserve"> </w:t>
      </w:r>
      <w:r>
        <w:rPr>
          <w:b/>
          <w:sz w:val="34"/>
        </w:rPr>
        <w:t xml:space="preserve">России» на уровне основного </w:t>
      </w:r>
      <w:r>
        <w:rPr>
          <w:b/>
          <w:spacing w:val="-3"/>
          <w:sz w:val="34"/>
        </w:rPr>
        <w:t xml:space="preserve">общего </w:t>
      </w:r>
      <w:r>
        <w:rPr>
          <w:b/>
          <w:sz w:val="34"/>
        </w:rPr>
        <w:t>образования</w:t>
      </w:r>
    </w:p>
    <w:p w:rsidR="00AD5F74" w:rsidRDefault="00FE6F7C">
      <w:pPr>
        <w:spacing w:before="1"/>
        <w:ind w:left="1364" w:right="1270"/>
        <w:jc w:val="center"/>
        <w:rPr>
          <w:b/>
          <w:sz w:val="34"/>
        </w:rPr>
      </w:pPr>
      <w:r>
        <w:rPr>
          <w:b/>
          <w:sz w:val="34"/>
        </w:rPr>
        <w:t xml:space="preserve">в </w:t>
      </w:r>
      <w:r w:rsidR="00DE0CB1">
        <w:rPr>
          <w:b/>
          <w:sz w:val="34"/>
        </w:rPr>
        <w:t>Ч</w:t>
      </w:r>
      <w:r>
        <w:rPr>
          <w:b/>
          <w:sz w:val="34"/>
        </w:rPr>
        <w:t>ОУ СОШ «Геула»</w:t>
      </w:r>
      <w:r>
        <w:rPr>
          <w:b/>
          <w:sz w:val="34"/>
        </w:rPr>
        <w:t xml:space="preserve"> в</w:t>
      </w:r>
    </w:p>
    <w:p w:rsidR="00AD5F74" w:rsidRDefault="00FE6F7C">
      <w:pPr>
        <w:spacing w:before="197"/>
        <w:ind w:left="3163"/>
        <w:rPr>
          <w:b/>
          <w:sz w:val="34"/>
        </w:rPr>
      </w:pPr>
      <w:proofErr w:type="gramStart"/>
      <w:r>
        <w:rPr>
          <w:b/>
          <w:sz w:val="34"/>
        </w:rPr>
        <w:t>2017 – 2018 учебном году</w:t>
      </w:r>
      <w:proofErr w:type="gramEnd"/>
    </w:p>
    <w:p w:rsidR="00AD5F74" w:rsidRDefault="00FE6F7C">
      <w:pPr>
        <w:pStyle w:val="a3"/>
        <w:spacing w:before="190"/>
        <w:ind w:left="767"/>
      </w:pPr>
      <w:r>
        <w:t>В 2017 – 2018 учебном году образовательная организация реализует</w:t>
      </w:r>
    </w:p>
    <w:p w:rsidR="00AD5F74" w:rsidRDefault="00AD5F74">
      <w:pPr>
        <w:pStyle w:val="a3"/>
        <w:spacing w:before="9"/>
        <w:ind w:left="0"/>
        <w:rPr>
          <w:sz w:val="23"/>
        </w:rPr>
      </w:pPr>
    </w:p>
    <w:p w:rsidR="00AD5F74" w:rsidRDefault="00FE6F7C">
      <w:pPr>
        <w:pStyle w:val="a3"/>
        <w:spacing w:line="276" w:lineRule="auto"/>
        <w:ind w:right="228"/>
        <w:jc w:val="both"/>
      </w:pPr>
      <w:r>
        <w:t xml:space="preserve">учебный </w:t>
      </w:r>
      <w:r>
        <w:rPr>
          <w:spacing w:val="-3"/>
        </w:rPr>
        <w:t xml:space="preserve">курс </w:t>
      </w:r>
      <w:r>
        <w:t>ОДНКНР в 5-7 классах через  организацию  изучения элективного курса в рамках внеурочной деятельности и через интеграцию с учебными предметами: литература, русский язык, история, обществознание, музыка, изобразительное искусство.</w:t>
      </w:r>
    </w:p>
    <w:p w:rsidR="00AD5F74" w:rsidRDefault="00FE6F7C">
      <w:pPr>
        <w:pStyle w:val="a3"/>
        <w:spacing w:before="7" w:line="278" w:lineRule="auto"/>
        <w:ind w:left="767"/>
      </w:pPr>
      <w:r>
        <w:t>Интеграция отражена в рабоч</w:t>
      </w:r>
      <w:r>
        <w:t>их программах по учебным предметам. Количество часов в каждом предмете – 10-17 часов в год.</w:t>
      </w:r>
    </w:p>
    <w:p w:rsidR="00AD5F74" w:rsidRDefault="00FE6F7C">
      <w:pPr>
        <w:pStyle w:val="Heading2"/>
        <w:spacing w:before="230"/>
        <w:ind w:left="3014"/>
      </w:pPr>
      <w:r>
        <w:t>Содержание учебных предметов</w:t>
      </w:r>
    </w:p>
    <w:p w:rsidR="00AD5F74" w:rsidRDefault="00AD5F74">
      <w:pPr>
        <w:pStyle w:val="a3"/>
        <w:spacing w:before="9"/>
        <w:ind w:left="0"/>
        <w:rPr>
          <w:b/>
          <w:sz w:val="23"/>
        </w:rPr>
      </w:pPr>
    </w:p>
    <w:p w:rsidR="00AD5F74" w:rsidRDefault="00FE6F7C">
      <w:pPr>
        <w:spacing w:line="276" w:lineRule="auto"/>
        <w:ind w:left="1430" w:right="1375"/>
        <w:jc w:val="center"/>
        <w:rPr>
          <w:b/>
          <w:sz w:val="28"/>
        </w:rPr>
      </w:pPr>
      <w:r>
        <w:rPr>
          <w:b/>
          <w:sz w:val="28"/>
        </w:rPr>
        <w:t>(в соответствии с ООП ООО), допускающее интеграцию с предметной областью «ОДНКНР»</w:t>
      </w:r>
    </w:p>
    <w:p w:rsidR="00AD5F74" w:rsidRDefault="00FE6F7C">
      <w:pPr>
        <w:spacing w:before="71"/>
        <w:ind w:left="767"/>
        <w:rPr>
          <w:b/>
          <w:sz w:val="28"/>
        </w:rPr>
      </w:pPr>
      <w:r>
        <w:rPr>
          <w:b/>
          <w:sz w:val="28"/>
        </w:rPr>
        <w:t>Русский язык. 5-7 класс</w:t>
      </w:r>
    </w:p>
    <w:p w:rsidR="00AD5F74" w:rsidRDefault="00FE6F7C">
      <w:pPr>
        <w:spacing w:before="45"/>
        <w:ind w:left="767"/>
        <w:rPr>
          <w:i/>
          <w:sz w:val="28"/>
        </w:rPr>
      </w:pPr>
      <w:r>
        <w:rPr>
          <w:i/>
          <w:sz w:val="28"/>
        </w:rPr>
        <w:t>Краткое содержание в предмет</w:t>
      </w:r>
      <w:r>
        <w:rPr>
          <w:i/>
          <w:sz w:val="28"/>
        </w:rPr>
        <w:t>ной области</w:t>
      </w:r>
    </w:p>
    <w:p w:rsidR="00AD5F74" w:rsidRDefault="00FE6F7C">
      <w:pPr>
        <w:pStyle w:val="a3"/>
        <w:spacing w:before="48" w:line="278" w:lineRule="auto"/>
        <w:ind w:left="244" w:right="493" w:firstLine="580"/>
      </w:pPr>
      <w:r>
        <w:t xml:space="preserve">Родной язык. Понятие о литературном языке. </w:t>
      </w:r>
      <w:r>
        <w:rPr>
          <w:spacing w:val="-3"/>
        </w:rPr>
        <w:t xml:space="preserve">Общенародный </w:t>
      </w:r>
      <w:r>
        <w:t>русский язык.</w:t>
      </w:r>
    </w:p>
    <w:p w:rsidR="00AD5F74" w:rsidRDefault="00FE6F7C">
      <w:pPr>
        <w:pStyle w:val="a3"/>
        <w:spacing w:line="276" w:lineRule="auto"/>
        <w:ind w:left="244" w:right="113" w:firstLine="580"/>
        <w:jc w:val="both"/>
      </w:pPr>
      <w:r>
        <w:t>Лексическое богатство русского языка. Прямое и переносное значение слова. Слова общеупотребительные и ограниченные в употреблении. Историзмы, архаизмы, неологизмы. Наши эмоци</w:t>
      </w:r>
      <w:r>
        <w:t xml:space="preserve">и и их отражение в предложении. Сообщение, вопрос, побуждение к действию: как </w:t>
      </w:r>
      <w:r>
        <w:rPr>
          <w:spacing w:val="-3"/>
        </w:rPr>
        <w:t xml:space="preserve">они </w:t>
      </w:r>
      <w:r>
        <w:t xml:space="preserve">выражаются в </w:t>
      </w:r>
      <w:r>
        <w:rPr>
          <w:spacing w:val="-3"/>
        </w:rPr>
        <w:t xml:space="preserve">предложении? Предложения </w:t>
      </w:r>
      <w:r>
        <w:t xml:space="preserve">с </w:t>
      </w:r>
      <w:r>
        <w:rPr>
          <w:spacing w:val="-2"/>
        </w:rPr>
        <w:t xml:space="preserve">прямой </w:t>
      </w:r>
      <w:r>
        <w:t xml:space="preserve">речью.  Диалог.  </w:t>
      </w:r>
      <w:r>
        <w:rPr>
          <w:spacing w:val="-3"/>
        </w:rPr>
        <w:t xml:space="preserve">Текст. </w:t>
      </w:r>
      <w:r>
        <w:t>Тема и основная мысль текста. Типы</w:t>
      </w:r>
      <w:r>
        <w:rPr>
          <w:spacing w:val="-9"/>
        </w:rPr>
        <w:t xml:space="preserve"> </w:t>
      </w:r>
      <w:r>
        <w:t>речи.</w:t>
      </w:r>
    </w:p>
    <w:p w:rsidR="00AD5F74" w:rsidRDefault="00FE6F7C">
      <w:pPr>
        <w:pStyle w:val="a3"/>
        <w:spacing w:before="3"/>
        <w:ind w:left="825"/>
      </w:pPr>
      <w:r>
        <w:t>Язык и культура. Культура речи. Речевой этикет. Формы обращени</w:t>
      </w:r>
      <w:r>
        <w:t>я.</w:t>
      </w:r>
    </w:p>
    <w:p w:rsidR="00AD5F74" w:rsidRDefault="00AD5F74">
      <w:pPr>
        <w:sectPr w:rsidR="00AD5F74">
          <w:type w:val="continuous"/>
          <w:pgSz w:w="11920" w:h="16860"/>
          <w:pgMar w:top="1380" w:right="780" w:bottom="280" w:left="1100" w:header="720" w:footer="720" w:gutter="0"/>
          <w:cols w:space="720"/>
        </w:sectPr>
      </w:pPr>
    </w:p>
    <w:p w:rsidR="00AD5F74" w:rsidRDefault="00FE6F7C">
      <w:pPr>
        <w:pStyle w:val="a3"/>
        <w:spacing w:before="62" w:line="278" w:lineRule="auto"/>
        <w:ind w:right="360" w:firstLine="566"/>
        <w:jc w:val="both"/>
      </w:pPr>
      <w:r>
        <w:lastRenderedPageBreak/>
        <w:t xml:space="preserve">В процессе изучения  предмета  «Русский  язык»  реализуются следующие задачи </w:t>
      </w:r>
      <w:r>
        <w:rPr>
          <w:spacing w:val="-3"/>
        </w:rPr>
        <w:t>ООП</w:t>
      </w:r>
      <w:r>
        <w:rPr>
          <w:spacing w:val="-5"/>
        </w:rPr>
        <w:t xml:space="preserve"> </w:t>
      </w:r>
      <w:r>
        <w:rPr>
          <w:spacing w:val="-3"/>
        </w:rPr>
        <w:t>ООО:</w:t>
      </w:r>
    </w:p>
    <w:p w:rsidR="00AD5F74" w:rsidRDefault="00FE6F7C">
      <w:pPr>
        <w:pStyle w:val="a4"/>
        <w:numPr>
          <w:ilvl w:val="0"/>
          <w:numId w:val="1"/>
        </w:numPr>
        <w:tabs>
          <w:tab w:val="left" w:pos="1440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формирование у учащихся ценностного отношения к языку как хранителю культуры, как государственному языку Российской  Федерации, как языку межнационального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общения;</w:t>
      </w:r>
    </w:p>
    <w:p w:rsidR="00AD5F74" w:rsidRDefault="00FE6F7C">
      <w:pPr>
        <w:pStyle w:val="a4"/>
        <w:numPr>
          <w:ilvl w:val="0"/>
          <w:numId w:val="1"/>
        </w:numPr>
        <w:tabs>
          <w:tab w:val="left" w:pos="1502"/>
        </w:tabs>
        <w:spacing w:before="3" w:line="278" w:lineRule="auto"/>
        <w:ind w:right="356" w:firstLine="566"/>
        <w:jc w:val="both"/>
        <w:rPr>
          <w:sz w:val="28"/>
        </w:rPr>
      </w:pPr>
      <w:r>
        <w:rPr>
          <w:sz w:val="28"/>
        </w:rPr>
        <w:t xml:space="preserve">овладение </w:t>
      </w:r>
      <w:r>
        <w:rPr>
          <w:spacing w:val="-3"/>
          <w:sz w:val="28"/>
        </w:rPr>
        <w:t xml:space="preserve">принципами </w:t>
      </w:r>
      <w:r>
        <w:rPr>
          <w:sz w:val="28"/>
        </w:rPr>
        <w:t>нормативного использования языковых средств.</w:t>
      </w:r>
    </w:p>
    <w:p w:rsidR="00AD5F74" w:rsidRDefault="00FE6F7C">
      <w:pPr>
        <w:spacing w:line="278" w:lineRule="auto"/>
        <w:ind w:left="244" w:right="848" w:firstLine="580"/>
        <w:rPr>
          <w:i/>
          <w:sz w:val="28"/>
        </w:rPr>
      </w:pPr>
      <w:r>
        <w:rPr>
          <w:i/>
          <w:sz w:val="28"/>
        </w:rPr>
        <w:t>Реализация предметной обла</w:t>
      </w:r>
      <w:r>
        <w:rPr>
          <w:i/>
          <w:sz w:val="28"/>
        </w:rPr>
        <w:t>сти ОДНКНР при интеграции с учебным предметом «Русский язык»</w:t>
      </w:r>
    </w:p>
    <w:p w:rsidR="00AD5F74" w:rsidRDefault="00FE6F7C">
      <w:pPr>
        <w:pStyle w:val="a3"/>
        <w:tabs>
          <w:tab w:val="left" w:pos="8924"/>
        </w:tabs>
        <w:ind w:left="767"/>
      </w:pPr>
      <w:r>
        <w:t xml:space="preserve">При реализации предметной области </w:t>
      </w:r>
      <w:r>
        <w:rPr>
          <w:spacing w:val="31"/>
        </w:rPr>
        <w:t xml:space="preserve"> </w:t>
      </w:r>
      <w:r>
        <w:t>ОДНКНР  через</w:t>
      </w:r>
      <w:r>
        <w:rPr>
          <w:spacing w:val="36"/>
        </w:rPr>
        <w:t xml:space="preserve"> </w:t>
      </w:r>
      <w:r>
        <w:t>учебный</w:t>
      </w:r>
      <w:r>
        <w:tab/>
        <w:t>предмет</w:t>
      </w:r>
    </w:p>
    <w:p w:rsidR="00AD5F74" w:rsidRDefault="00AD5F74">
      <w:pPr>
        <w:pStyle w:val="a3"/>
        <w:spacing w:before="8"/>
        <w:ind w:left="0"/>
        <w:rPr>
          <w:sz w:val="23"/>
        </w:rPr>
      </w:pPr>
    </w:p>
    <w:p w:rsidR="00AD5F74" w:rsidRDefault="00FE6F7C">
      <w:pPr>
        <w:pStyle w:val="a3"/>
        <w:spacing w:line="276" w:lineRule="auto"/>
        <w:ind w:right="228"/>
        <w:jc w:val="both"/>
      </w:pPr>
      <w:r>
        <w:t>«Русский язык» духовно-нравственный компонент связан, прежде всего, с понятием о русском языке как духовной, нравственной и культ</w:t>
      </w:r>
      <w:r>
        <w:t xml:space="preserve">урной ценности народа. Интеграция направлена на развитие и совершенствование </w:t>
      </w:r>
      <w:proofErr w:type="spellStart"/>
      <w:r>
        <w:t>культуроведческой</w:t>
      </w:r>
      <w:proofErr w:type="spellEnd"/>
      <w:r>
        <w:t xml:space="preserve"> компетенции, в частности, осознание языка как формы выражения национальной культуры, взаимосвязи языка и истории народа, национально-культурной специфики русског</w:t>
      </w:r>
      <w:r>
        <w:t>о языка, владение нормами русского речевого этикета, культурой межнационального общения.</w:t>
      </w:r>
    </w:p>
    <w:p w:rsidR="00AD5F74" w:rsidRDefault="00FE6F7C">
      <w:pPr>
        <w:pStyle w:val="a3"/>
        <w:spacing w:before="5" w:line="276" w:lineRule="auto"/>
        <w:ind w:right="353" w:firstLine="566"/>
        <w:jc w:val="both"/>
      </w:pPr>
      <w:r>
        <w:t>Реализация предметной области ОДНКНР возможна также на любом уроке через подбор текстов необходимой тематики.</w:t>
      </w:r>
    </w:p>
    <w:p w:rsidR="00AD5F74" w:rsidRDefault="00FE6F7C">
      <w:pPr>
        <w:pStyle w:val="a3"/>
        <w:tabs>
          <w:tab w:val="left" w:pos="3067"/>
          <w:tab w:val="left" w:pos="5923"/>
          <w:tab w:val="left" w:pos="8487"/>
        </w:tabs>
        <w:spacing w:before="59" w:line="276" w:lineRule="auto"/>
        <w:ind w:right="344" w:firstLine="566"/>
        <w:jc w:val="both"/>
      </w:pPr>
      <w:r>
        <w:t xml:space="preserve">В процессе изучения предмета «Русский язык» </w:t>
      </w:r>
      <w:r>
        <w:rPr>
          <w:spacing w:val="-2"/>
        </w:rPr>
        <w:t xml:space="preserve">при </w:t>
      </w:r>
      <w:r>
        <w:t>интеграци</w:t>
      </w:r>
      <w:r>
        <w:t xml:space="preserve">и с ОДНКНР создаются условия (в соответствии с </w:t>
      </w:r>
      <w:r>
        <w:rPr>
          <w:spacing w:val="-3"/>
        </w:rPr>
        <w:t xml:space="preserve">ООП </w:t>
      </w:r>
      <w:r>
        <w:t>ООО): для развития личности, ее духовно-нравственного и эмоционального совершенствования; для формирования основ гражданской идентичности учащихся; для включения учащихся в процессы преобразования социальн</w:t>
      </w:r>
      <w:r>
        <w:t>ой среды, формирования у них опыта социальной деятельности,  реализации  социальных проектов и программ; для формирования у учащихся опыта самостоятельной</w:t>
      </w:r>
      <w:r>
        <w:tab/>
        <w:t>образовательной,</w:t>
      </w:r>
      <w:r>
        <w:tab/>
        <w:t>общественной,</w:t>
      </w:r>
      <w:r>
        <w:tab/>
        <w:t>проектн</w:t>
      </w:r>
      <w:proofErr w:type="gramStart"/>
      <w:r>
        <w:t>о-</w:t>
      </w:r>
      <w:proofErr w:type="gramEnd"/>
      <w:r>
        <w:t xml:space="preserve"> исследовательской и художественной деятельности; для  овладе</w:t>
      </w:r>
      <w:r>
        <w:t>ния учащимися ключевыми компетенциями,  составляющими  основу дальнейшего успешного образования и ориентации в мире</w:t>
      </w:r>
      <w:r>
        <w:rPr>
          <w:spacing w:val="-33"/>
        </w:rPr>
        <w:t xml:space="preserve"> </w:t>
      </w:r>
      <w:r>
        <w:t>профессий.</w:t>
      </w:r>
    </w:p>
    <w:p w:rsidR="00AD5F74" w:rsidRDefault="00AD5F74">
      <w:pPr>
        <w:pStyle w:val="a3"/>
        <w:spacing w:before="1"/>
        <w:ind w:left="0"/>
        <w:rPr>
          <w:sz w:val="25"/>
        </w:rPr>
      </w:pPr>
    </w:p>
    <w:p w:rsidR="00AD5F74" w:rsidRDefault="00FE6F7C">
      <w:pPr>
        <w:pStyle w:val="Heading2"/>
      </w:pPr>
      <w:r>
        <w:t>Литература. 5-7 класс</w:t>
      </w:r>
    </w:p>
    <w:p w:rsidR="00AD5F74" w:rsidRDefault="00FE6F7C">
      <w:pPr>
        <w:spacing w:before="43"/>
        <w:ind w:left="767"/>
        <w:rPr>
          <w:i/>
          <w:sz w:val="28"/>
        </w:rPr>
      </w:pPr>
      <w:r>
        <w:rPr>
          <w:i/>
          <w:sz w:val="28"/>
        </w:rPr>
        <w:t>Краткое содержание в предметной области</w:t>
      </w:r>
    </w:p>
    <w:p w:rsidR="00AD5F74" w:rsidRDefault="00FE6F7C">
      <w:pPr>
        <w:pStyle w:val="a3"/>
        <w:spacing w:before="48" w:line="276" w:lineRule="auto"/>
        <w:ind w:right="335" w:firstLine="566"/>
        <w:jc w:val="both"/>
      </w:pPr>
      <w:r>
        <w:t xml:space="preserve">Фольклор – </w:t>
      </w:r>
      <w:r>
        <w:rPr>
          <w:spacing w:val="-2"/>
        </w:rPr>
        <w:t xml:space="preserve">хранитель </w:t>
      </w:r>
      <w:r>
        <w:t xml:space="preserve">народной морали, духовных ценностей народа. Противопоставление мечты и действительности, борьба добра и  зла  в сказках. Античная мифология. Древнерусская литература. Сказание о Пете и </w:t>
      </w:r>
      <w:proofErr w:type="spellStart"/>
      <w:r>
        <w:t>Февронии</w:t>
      </w:r>
      <w:proofErr w:type="spellEnd"/>
      <w:r>
        <w:t>. Святые Земли</w:t>
      </w:r>
      <w:r>
        <w:rPr>
          <w:spacing w:val="-2"/>
        </w:rPr>
        <w:t xml:space="preserve"> </w:t>
      </w:r>
      <w:r>
        <w:t>русской.</w:t>
      </w:r>
    </w:p>
    <w:p w:rsidR="00AD5F74" w:rsidRDefault="00FE6F7C">
      <w:pPr>
        <w:pStyle w:val="a3"/>
        <w:tabs>
          <w:tab w:val="left" w:pos="8321"/>
        </w:tabs>
        <w:spacing w:before="7"/>
        <w:ind w:left="767"/>
      </w:pPr>
      <w:proofErr w:type="gramStart"/>
      <w:r>
        <w:t xml:space="preserve">Добро и </w:t>
      </w:r>
      <w:r>
        <w:rPr>
          <w:spacing w:val="-3"/>
        </w:rPr>
        <w:t xml:space="preserve">зло </w:t>
      </w:r>
      <w:r>
        <w:t xml:space="preserve">в человеке и </w:t>
      </w:r>
      <w:r>
        <w:rPr>
          <w:spacing w:val="-3"/>
        </w:rPr>
        <w:t xml:space="preserve">мире </w:t>
      </w:r>
      <w:r>
        <w:t>(А.С. Пуш</w:t>
      </w:r>
      <w:r>
        <w:t>кин</w:t>
      </w:r>
      <w:r>
        <w:rPr>
          <w:spacing w:val="-17"/>
        </w:rPr>
        <w:t xml:space="preserve"> </w:t>
      </w:r>
      <w:r>
        <w:t>«Анчар»,</w:t>
      </w:r>
      <w:r>
        <w:rPr>
          <w:spacing w:val="-1"/>
        </w:rPr>
        <w:t xml:space="preserve"> </w:t>
      </w:r>
      <w:r>
        <w:t>Х.-К.</w:t>
      </w:r>
      <w:r>
        <w:tab/>
        <w:t>Андерсен</w:t>
      </w:r>
      <w:proofErr w:type="gramEnd"/>
    </w:p>
    <w:p w:rsidR="00AD5F74" w:rsidRDefault="00AD5F74">
      <w:pPr>
        <w:sectPr w:rsidR="00AD5F74">
          <w:pgSz w:w="11920" w:h="16860"/>
          <w:pgMar w:top="1260" w:right="780" w:bottom="280" w:left="1100" w:header="720" w:footer="720" w:gutter="0"/>
          <w:cols w:space="720"/>
        </w:sectPr>
      </w:pPr>
    </w:p>
    <w:p w:rsidR="00AD5F74" w:rsidRDefault="00FE6F7C">
      <w:pPr>
        <w:pStyle w:val="a3"/>
        <w:spacing w:before="73"/>
      </w:pPr>
      <w:proofErr w:type="gramStart"/>
      <w:r>
        <w:lastRenderedPageBreak/>
        <w:t>«Снежная королева» и др.).</w:t>
      </w:r>
      <w:proofErr w:type="gramEnd"/>
    </w:p>
    <w:p w:rsidR="00AD5F74" w:rsidRDefault="00FE6F7C">
      <w:pPr>
        <w:pStyle w:val="a3"/>
        <w:spacing w:before="48" w:line="276" w:lineRule="auto"/>
        <w:ind w:right="335" w:firstLine="566"/>
        <w:jc w:val="both"/>
      </w:pPr>
      <w:r>
        <w:t xml:space="preserve">Дружба и взаимовыручка – необходимые качества </w:t>
      </w:r>
      <w:r>
        <w:rPr>
          <w:spacing w:val="-2"/>
        </w:rPr>
        <w:t xml:space="preserve">для </w:t>
      </w:r>
      <w:r>
        <w:t xml:space="preserve">победы над  силами зла (М. Твен «Приключения Тома </w:t>
      </w:r>
      <w:proofErr w:type="spellStart"/>
      <w:r>
        <w:t>Сойера</w:t>
      </w:r>
      <w:proofErr w:type="spellEnd"/>
      <w:r>
        <w:t>», народные и литературные сказки и</w:t>
      </w:r>
      <w:r>
        <w:rPr>
          <w:spacing w:val="5"/>
        </w:rPr>
        <w:t xml:space="preserve"> </w:t>
      </w:r>
      <w:r>
        <w:t>др.).</w:t>
      </w:r>
    </w:p>
    <w:p w:rsidR="00AD5F74" w:rsidRDefault="00FE6F7C">
      <w:pPr>
        <w:pStyle w:val="a3"/>
        <w:spacing w:before="7" w:line="278" w:lineRule="auto"/>
        <w:ind w:right="493" w:firstLine="566"/>
      </w:pPr>
      <w:r>
        <w:t>Тема становления человеческого характер</w:t>
      </w:r>
      <w:r>
        <w:t>а (</w:t>
      </w:r>
      <w:proofErr w:type="gramStart"/>
      <w:r>
        <w:t>Дж</w:t>
      </w:r>
      <w:proofErr w:type="gramEnd"/>
      <w:r>
        <w:t xml:space="preserve">. Лондон «Сказание о </w:t>
      </w:r>
      <w:proofErr w:type="spellStart"/>
      <w:r>
        <w:t>Кише</w:t>
      </w:r>
      <w:proofErr w:type="spellEnd"/>
      <w:r>
        <w:t>» и др.).</w:t>
      </w:r>
    </w:p>
    <w:p w:rsidR="00AD5F74" w:rsidRDefault="00FE6F7C">
      <w:pPr>
        <w:pStyle w:val="a3"/>
        <w:tabs>
          <w:tab w:val="left" w:pos="1713"/>
          <w:tab w:val="left" w:pos="2215"/>
          <w:tab w:val="left" w:pos="3103"/>
          <w:tab w:val="left" w:pos="3806"/>
          <w:tab w:val="left" w:pos="4795"/>
          <w:tab w:val="left" w:pos="6415"/>
          <w:tab w:val="left" w:pos="7683"/>
          <w:tab w:val="left" w:pos="8573"/>
        </w:tabs>
        <w:spacing w:line="321" w:lineRule="exact"/>
        <w:ind w:left="767"/>
      </w:pPr>
      <w:proofErr w:type="gramStart"/>
      <w:r>
        <w:t>Воля</w:t>
      </w:r>
      <w:r>
        <w:tab/>
        <w:t>и</w:t>
      </w:r>
      <w:r>
        <w:tab/>
      </w:r>
      <w:r>
        <w:rPr>
          <w:spacing w:val="-4"/>
        </w:rPr>
        <w:t>труд</w:t>
      </w:r>
      <w:r>
        <w:rPr>
          <w:spacing w:val="-4"/>
        </w:rPr>
        <w:tab/>
      </w:r>
      <w:r>
        <w:t>(Д.</w:t>
      </w:r>
      <w:r>
        <w:tab/>
        <w:t>Дефо</w:t>
      </w:r>
      <w:r>
        <w:tab/>
      </w:r>
      <w:r>
        <w:rPr>
          <w:spacing w:val="-3"/>
        </w:rPr>
        <w:t>«Робинзон</w:t>
      </w:r>
      <w:r>
        <w:rPr>
          <w:spacing w:val="-3"/>
        </w:rPr>
        <w:tab/>
        <w:t>Крузо»,</w:t>
      </w:r>
      <w:r>
        <w:rPr>
          <w:spacing w:val="-3"/>
        </w:rPr>
        <w:tab/>
      </w:r>
      <w:r>
        <w:t>Н.А.</w:t>
      </w:r>
      <w:r>
        <w:tab/>
        <w:t>Некрасов</w:t>
      </w:r>
      <w:proofErr w:type="gramEnd"/>
    </w:p>
    <w:p w:rsidR="00AD5F74" w:rsidRDefault="00FE6F7C">
      <w:pPr>
        <w:pStyle w:val="a3"/>
        <w:spacing w:before="48"/>
        <w:jc w:val="both"/>
      </w:pPr>
      <w:proofErr w:type="gramStart"/>
      <w:r>
        <w:t>«Крестьянские   дети   и   др.).</w:t>
      </w:r>
      <w:proofErr w:type="gramEnd"/>
      <w:r>
        <w:t xml:space="preserve">   </w:t>
      </w:r>
      <w:proofErr w:type="gramStart"/>
      <w:r>
        <w:t>Человек   в   необычной   ситуации   (А.С. Грин</w:t>
      </w:r>
      <w:proofErr w:type="gramEnd"/>
    </w:p>
    <w:p w:rsidR="00AD5F74" w:rsidRDefault="00FE6F7C">
      <w:pPr>
        <w:pStyle w:val="a3"/>
        <w:spacing w:before="50"/>
        <w:jc w:val="both"/>
      </w:pPr>
      <w:proofErr w:type="gramStart"/>
      <w:r>
        <w:t>«Зел</w:t>
      </w:r>
      <w:r>
        <w:rPr>
          <w:rFonts w:ascii="Tahoma" w:hAnsi="Tahoma"/>
        </w:rPr>
        <w:t>ѐ</w:t>
      </w:r>
      <w:r>
        <w:t>ная лампа).</w:t>
      </w:r>
      <w:proofErr w:type="gramEnd"/>
    </w:p>
    <w:p w:rsidR="00AD5F74" w:rsidRDefault="00FE6F7C">
      <w:pPr>
        <w:pStyle w:val="a3"/>
        <w:spacing w:before="60"/>
        <w:ind w:left="767"/>
      </w:pPr>
      <w:r>
        <w:t>Человек и война (М.Ю. Лермонтов «Бородино»).</w:t>
      </w:r>
    </w:p>
    <w:p w:rsidR="00AD5F74" w:rsidRDefault="00FE6F7C">
      <w:pPr>
        <w:spacing w:before="48" w:line="276" w:lineRule="auto"/>
        <w:ind w:left="201" w:firstLine="566"/>
        <w:rPr>
          <w:i/>
          <w:sz w:val="28"/>
        </w:rPr>
      </w:pPr>
      <w:r>
        <w:rPr>
          <w:i/>
          <w:sz w:val="28"/>
        </w:rPr>
        <w:t>Реализация предметной области ОДНКНР при интеграции с учебным предметом «Литература»</w:t>
      </w:r>
    </w:p>
    <w:p w:rsidR="00AD5F74" w:rsidRDefault="00FE6F7C">
      <w:pPr>
        <w:pStyle w:val="a3"/>
        <w:tabs>
          <w:tab w:val="left" w:pos="2368"/>
          <w:tab w:val="left" w:pos="3948"/>
          <w:tab w:val="left" w:pos="4300"/>
        </w:tabs>
        <w:spacing w:before="9" w:line="276" w:lineRule="auto"/>
        <w:ind w:right="493" w:firstLine="566"/>
      </w:pPr>
      <w:r>
        <w:t>Интеграция</w:t>
      </w:r>
      <w:r>
        <w:tab/>
      </w:r>
      <w:r>
        <w:rPr>
          <w:spacing w:val="-3"/>
        </w:rPr>
        <w:t>литературы</w:t>
      </w:r>
      <w:r>
        <w:rPr>
          <w:spacing w:val="-3"/>
        </w:rPr>
        <w:tab/>
      </w:r>
      <w:r>
        <w:t>и</w:t>
      </w:r>
      <w:r>
        <w:tab/>
        <w:t xml:space="preserve">ОДНКНР в основной </w:t>
      </w:r>
      <w:r>
        <w:rPr>
          <w:spacing w:val="-3"/>
        </w:rPr>
        <w:t xml:space="preserve">школе </w:t>
      </w:r>
      <w:r>
        <w:t>закладывает необходимый фундамент для достижения следующих</w:t>
      </w:r>
      <w:r>
        <w:rPr>
          <w:spacing w:val="-9"/>
        </w:rPr>
        <w:t xml:space="preserve"> </w:t>
      </w:r>
      <w:r>
        <w:t>целей:</w:t>
      </w:r>
    </w:p>
    <w:p w:rsidR="00AD5F74" w:rsidRDefault="00FE6F7C">
      <w:pPr>
        <w:pStyle w:val="a3"/>
        <w:tabs>
          <w:tab w:val="left" w:pos="6896"/>
        </w:tabs>
        <w:spacing w:before="8" w:line="276" w:lineRule="auto"/>
        <w:ind w:right="119" w:firstLine="40"/>
        <w:jc w:val="both"/>
      </w:pPr>
      <w:proofErr w:type="gramStart"/>
      <w:r>
        <w:t xml:space="preserve">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личности; возможность эстетического и этического самоопределения; формирование     гражданской       </w:t>
      </w:r>
      <w:r>
        <w:rPr>
          <w:spacing w:val="16"/>
        </w:rPr>
        <w:t xml:space="preserve"> </w:t>
      </w:r>
      <w:r>
        <w:t xml:space="preserve">позиции     </w:t>
      </w:r>
      <w:r>
        <w:rPr>
          <w:spacing w:val="15"/>
        </w:rPr>
        <w:t xml:space="preserve"> </w:t>
      </w:r>
      <w:r>
        <w:t>и</w:t>
      </w:r>
      <w:r>
        <w:tab/>
      </w:r>
      <w:r>
        <w:rPr>
          <w:spacing w:val="-1"/>
        </w:rPr>
        <w:t xml:space="preserve">национально-культурной </w:t>
      </w:r>
      <w:r>
        <w:t>идентичности (способности осознанного отнесения себя к родной культуре); развитие  способности  обучающегося  к  адекватному восприятию и  пониманию смысла различных литературных произведений и самостоятельному истолкованию прочит</w:t>
      </w:r>
      <w:r>
        <w:t>анного в устной и письменной форме;</w:t>
      </w:r>
      <w:proofErr w:type="gramEnd"/>
      <w:r>
        <w:t xml:space="preserve"> развитие </w:t>
      </w:r>
      <w:r>
        <w:rPr>
          <w:spacing w:val="-3"/>
        </w:rPr>
        <w:t xml:space="preserve">потребности </w:t>
      </w:r>
      <w:r>
        <w:t>в осмыслении прочитанного; формирование художественного вкуса.</w:t>
      </w:r>
    </w:p>
    <w:p w:rsidR="00AD5F74" w:rsidRDefault="00FE6F7C">
      <w:pPr>
        <w:pStyle w:val="a3"/>
        <w:spacing w:before="8" w:line="278" w:lineRule="auto"/>
        <w:ind w:right="493" w:firstLine="566"/>
      </w:pPr>
      <w:r>
        <w:t>Объект изучения в учебном процессе −  литературное  произведение  в его жанрово-родовой и историко-культурной</w:t>
      </w:r>
      <w:r>
        <w:rPr>
          <w:spacing w:val="-9"/>
        </w:rPr>
        <w:t xml:space="preserve"> </w:t>
      </w:r>
      <w:r>
        <w:t>специфике.</w:t>
      </w:r>
    </w:p>
    <w:p w:rsidR="00AD5F74" w:rsidRDefault="00FE6F7C">
      <w:pPr>
        <w:pStyle w:val="Heading2"/>
        <w:spacing w:before="9"/>
        <w:ind w:left="1222" w:right="1270"/>
        <w:jc w:val="center"/>
      </w:pPr>
      <w:r>
        <w:t>История</w:t>
      </w:r>
    </w:p>
    <w:p w:rsidR="00AD5F74" w:rsidRDefault="00FE6F7C">
      <w:pPr>
        <w:spacing w:before="45"/>
        <w:ind w:left="767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z w:val="28"/>
        </w:rPr>
        <w:t xml:space="preserve"> содержание в предметной области</w:t>
      </w:r>
    </w:p>
    <w:p w:rsidR="00AD5F74" w:rsidRDefault="00FE6F7C">
      <w:pPr>
        <w:pStyle w:val="a3"/>
        <w:spacing w:before="51" w:line="276" w:lineRule="auto"/>
        <w:ind w:right="848" w:firstLine="566"/>
      </w:pPr>
      <w:r>
        <w:t>Образование государства Русь. Принятие христианства и его значение. Византийское наследие на Руси.</w:t>
      </w:r>
    </w:p>
    <w:p w:rsidR="00AD5F74" w:rsidRDefault="00FE6F7C">
      <w:pPr>
        <w:pStyle w:val="a3"/>
        <w:spacing w:before="1" w:line="278" w:lineRule="auto"/>
        <w:ind w:left="767" w:right="1854"/>
      </w:pPr>
      <w:r>
        <w:t>Русь в конце X – начале XII вв. Русская церковь. Духовенство. Культурное пространство.</w:t>
      </w:r>
    </w:p>
    <w:p w:rsidR="00AD5F74" w:rsidRDefault="00FE6F7C">
      <w:pPr>
        <w:pStyle w:val="a3"/>
        <w:spacing w:line="321" w:lineRule="exact"/>
        <w:ind w:left="767"/>
      </w:pPr>
      <w:r>
        <w:t>Русь в культурном контексте Евразии.</w:t>
      </w:r>
    </w:p>
    <w:p w:rsidR="00AD5F74" w:rsidRDefault="00FE6F7C">
      <w:pPr>
        <w:pStyle w:val="a3"/>
        <w:spacing w:before="50" w:line="276" w:lineRule="auto"/>
        <w:ind w:right="144" w:firstLine="566"/>
        <w:jc w:val="both"/>
      </w:pPr>
      <w:r>
        <w:t xml:space="preserve">Древнерусская </w:t>
      </w:r>
      <w:r>
        <w:rPr>
          <w:spacing w:val="-3"/>
        </w:rPr>
        <w:t xml:space="preserve">культура. </w:t>
      </w:r>
      <w:r>
        <w:t xml:space="preserve">Формирование единого культурного пространства. Кирилло-мефодиевская традиция на </w:t>
      </w:r>
      <w:r>
        <w:rPr>
          <w:spacing w:val="-3"/>
        </w:rPr>
        <w:t xml:space="preserve">Руси. </w:t>
      </w:r>
      <w:r>
        <w:t>Письменность. Распространение грамотности,  берестяные  грамоты.  «Новгородская псалтирь». «Остромирово Евангелие». Появление древнерусской</w:t>
      </w:r>
      <w:r>
        <w:rPr>
          <w:spacing w:val="25"/>
        </w:rPr>
        <w:t xml:space="preserve"> </w:t>
      </w:r>
      <w:r>
        <w:t>литера</w:t>
      </w:r>
      <w:r>
        <w:t>туры.</w:t>
      </w:r>
    </w:p>
    <w:p w:rsidR="00AD5F74" w:rsidRDefault="00FE6F7C">
      <w:pPr>
        <w:pStyle w:val="a3"/>
        <w:spacing w:before="5" w:line="276" w:lineRule="auto"/>
        <w:ind w:left="302"/>
      </w:pPr>
      <w:r>
        <w:t>«Слово о Законе и Благодати». Произведения летописного жанра. «Повесть временных лет». Первые русские жития. Произведения Владимира Мономаха.</w:t>
      </w:r>
    </w:p>
    <w:p w:rsidR="00AD5F74" w:rsidRDefault="00AD5F74">
      <w:pPr>
        <w:spacing w:line="276" w:lineRule="auto"/>
        <w:sectPr w:rsidR="00AD5F74">
          <w:pgSz w:w="11920" w:h="16860"/>
          <w:pgMar w:top="1180" w:right="780" w:bottom="280" w:left="1100" w:header="720" w:footer="720" w:gutter="0"/>
          <w:cols w:space="720"/>
        </w:sectPr>
      </w:pPr>
    </w:p>
    <w:p w:rsidR="00AD5F74" w:rsidRDefault="00FE6F7C">
      <w:pPr>
        <w:pStyle w:val="a3"/>
        <w:spacing w:before="73" w:line="276" w:lineRule="auto"/>
        <w:ind w:left="302"/>
      </w:pPr>
      <w:r>
        <w:lastRenderedPageBreak/>
        <w:t>Иконопись. Искусство книги. Архитектура. Начало храмового строительства: Десятинная церковь, С</w:t>
      </w:r>
      <w:r>
        <w:t>офия Киевская, София Новгородская.</w:t>
      </w:r>
    </w:p>
    <w:p w:rsidR="00AD5F74" w:rsidRDefault="00FE6F7C">
      <w:pPr>
        <w:pStyle w:val="a3"/>
        <w:tabs>
          <w:tab w:val="left" w:pos="1069"/>
          <w:tab w:val="left" w:pos="1429"/>
          <w:tab w:val="left" w:pos="2733"/>
          <w:tab w:val="left" w:pos="3345"/>
          <w:tab w:val="left" w:pos="3715"/>
        </w:tabs>
        <w:spacing w:before="6" w:line="276" w:lineRule="auto"/>
        <w:ind w:left="302" w:right="5511"/>
      </w:pPr>
      <w:r>
        <w:t>Русь</w:t>
      </w:r>
      <w:r>
        <w:tab/>
        <w:t>в</w:t>
      </w:r>
      <w:r>
        <w:tab/>
        <w:t>середине</w:t>
      </w:r>
      <w:r>
        <w:tab/>
        <w:t>XII</w:t>
      </w:r>
      <w:r>
        <w:tab/>
        <w:t>–</w:t>
      </w:r>
      <w:r>
        <w:tab/>
        <w:t xml:space="preserve">начале </w:t>
      </w:r>
      <w:proofErr w:type="spellStart"/>
      <w:r>
        <w:t>XIII</w:t>
      </w:r>
      <w:proofErr w:type="gramStart"/>
      <w:r>
        <w:t>вв</w:t>
      </w:r>
      <w:proofErr w:type="spellEnd"/>
      <w:proofErr w:type="gramEnd"/>
      <w:r>
        <w:t>.</w:t>
      </w:r>
    </w:p>
    <w:p w:rsidR="00AD5F74" w:rsidRDefault="00FE6F7C">
      <w:pPr>
        <w:pStyle w:val="a3"/>
        <w:spacing w:line="276" w:lineRule="auto"/>
        <w:ind w:right="338" w:firstLine="566"/>
        <w:jc w:val="both"/>
      </w:pPr>
      <w:r>
        <w:t xml:space="preserve">Формирование региональных </w:t>
      </w:r>
      <w:r>
        <w:rPr>
          <w:spacing w:val="-3"/>
        </w:rPr>
        <w:t xml:space="preserve">центров культуры: </w:t>
      </w:r>
      <w:r>
        <w:t xml:space="preserve">летописание и памятники литературы: Киево-Печерский патерик, моление Даниила Заточника, «Слово о полку Игореве». Белокаменные храмы </w:t>
      </w:r>
      <w:proofErr w:type="spellStart"/>
      <w:r>
        <w:t>Север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Восточной Руси: </w:t>
      </w:r>
      <w:r>
        <w:rPr>
          <w:spacing w:val="-2"/>
        </w:rPr>
        <w:t xml:space="preserve">Успенский </w:t>
      </w:r>
      <w:r>
        <w:t xml:space="preserve">собор во Владимире, церковь Покрова на Нерли, Георгиевский </w:t>
      </w:r>
      <w:r>
        <w:rPr>
          <w:spacing w:val="-3"/>
        </w:rPr>
        <w:t xml:space="preserve">собор </w:t>
      </w:r>
      <w:r>
        <w:t>Юрьева-Польского. Русские</w:t>
      </w:r>
      <w:r>
        <w:t xml:space="preserve"> земли в середине XIII– </w:t>
      </w:r>
      <w:proofErr w:type="spellStart"/>
      <w:r>
        <w:t>XIV</w:t>
      </w:r>
      <w:proofErr w:type="gramStart"/>
      <w:r>
        <w:t>вв</w:t>
      </w:r>
      <w:proofErr w:type="spellEnd"/>
      <w:proofErr w:type="gramEnd"/>
      <w:r>
        <w:t>.</w:t>
      </w:r>
    </w:p>
    <w:p w:rsidR="00AD5F74" w:rsidRDefault="00FE6F7C">
      <w:pPr>
        <w:pStyle w:val="a3"/>
        <w:spacing w:line="276" w:lineRule="auto"/>
        <w:ind w:right="341" w:firstLine="566"/>
        <w:jc w:val="both"/>
      </w:pPr>
      <w:r>
        <w:t xml:space="preserve">Александр Невский. Дмитрий Донской. Перенос  митрополичьей кафедры в Москву. Роль православной церкви в ордынский </w:t>
      </w:r>
      <w:r>
        <w:rPr>
          <w:spacing w:val="-3"/>
        </w:rPr>
        <w:t xml:space="preserve">период </w:t>
      </w:r>
      <w:r>
        <w:t>русской истории. Сергий Радонежский. Расцвет раннемосковского искусства. Соборы Кремля.</w:t>
      </w:r>
    </w:p>
    <w:p w:rsidR="00AD5F74" w:rsidRDefault="00FE6F7C">
      <w:pPr>
        <w:pStyle w:val="a3"/>
        <w:spacing w:before="5" w:line="278" w:lineRule="auto"/>
        <w:ind w:right="224" w:firstLine="566"/>
        <w:jc w:val="both"/>
      </w:pPr>
      <w:r>
        <w:t>Народы и государ</w:t>
      </w:r>
      <w:r>
        <w:t xml:space="preserve">ства степной зоны Восточной Европы и Сибири в XIII– </w:t>
      </w:r>
      <w:proofErr w:type="spellStart"/>
      <w:proofErr w:type="gramStart"/>
      <w:r>
        <w:t>XV</w:t>
      </w:r>
      <w:proofErr w:type="gramEnd"/>
      <w:r>
        <w:t>вв</w:t>
      </w:r>
      <w:proofErr w:type="spellEnd"/>
      <w:r>
        <w:t>.</w:t>
      </w:r>
    </w:p>
    <w:p w:rsidR="00AD5F74" w:rsidRDefault="00FE6F7C">
      <w:pPr>
        <w:pStyle w:val="a3"/>
        <w:spacing w:line="278" w:lineRule="auto"/>
        <w:ind w:left="767" w:right="4043"/>
      </w:pPr>
      <w:r>
        <w:t>Золотая орда. Принятие ислама. Культурное пространство.</w:t>
      </w:r>
    </w:p>
    <w:p w:rsidR="00AD5F74" w:rsidRDefault="00FE6F7C">
      <w:pPr>
        <w:pStyle w:val="a3"/>
        <w:spacing w:line="276" w:lineRule="auto"/>
        <w:ind w:right="226" w:firstLine="566"/>
        <w:jc w:val="both"/>
      </w:pPr>
      <w:r>
        <w:t xml:space="preserve">Летописание. Памятники </w:t>
      </w:r>
      <w:proofErr w:type="spellStart"/>
      <w:r>
        <w:t>Куликовского</w:t>
      </w:r>
      <w:proofErr w:type="spellEnd"/>
      <w:r>
        <w:t xml:space="preserve"> цикла. Жития. </w:t>
      </w:r>
      <w:proofErr w:type="spellStart"/>
      <w:r>
        <w:t>Епифаний</w:t>
      </w:r>
      <w:proofErr w:type="spellEnd"/>
      <w:r>
        <w:t xml:space="preserve"> Премудрый. Архитектура. Изобразительное искусство. Феофан Грек. Андрей Рублев.</w:t>
      </w:r>
    </w:p>
    <w:p w:rsidR="00AD5F74" w:rsidRDefault="00FE6F7C">
      <w:pPr>
        <w:pStyle w:val="a3"/>
        <w:ind w:left="767"/>
      </w:pPr>
      <w:r>
        <w:t>Форм</w:t>
      </w:r>
      <w:r>
        <w:t xml:space="preserve">ирование единого Русского государства в </w:t>
      </w:r>
      <w:proofErr w:type="spellStart"/>
      <w:proofErr w:type="gramStart"/>
      <w:r>
        <w:t>XV</w:t>
      </w:r>
      <w:proofErr w:type="gramEnd"/>
      <w:r>
        <w:t>веке</w:t>
      </w:r>
      <w:proofErr w:type="spellEnd"/>
      <w:r>
        <w:t>.</w:t>
      </w:r>
    </w:p>
    <w:p w:rsidR="00AD5F74" w:rsidRDefault="00FE6F7C">
      <w:pPr>
        <w:pStyle w:val="a3"/>
        <w:spacing w:before="49" w:line="276" w:lineRule="auto"/>
        <w:ind w:right="225" w:firstLine="566"/>
        <w:jc w:val="both"/>
      </w:pPr>
      <w:r>
        <w:t>Падение Византии и рост церковно-политической роли Москвы в православном мире. Теория «Москва – третий Рим». Иван III.</w:t>
      </w:r>
    </w:p>
    <w:p w:rsidR="00AD5F74" w:rsidRDefault="00FE6F7C">
      <w:pPr>
        <w:pStyle w:val="a3"/>
        <w:spacing w:before="6" w:line="276" w:lineRule="auto"/>
        <w:ind w:right="238" w:firstLine="566"/>
        <w:jc w:val="both"/>
      </w:pPr>
      <w:r>
        <w:t>Новая государственная символика; царский титул и регалии; дворцовое и церковное строитель</w:t>
      </w:r>
      <w:r>
        <w:t>ство. Московский Кремль.</w:t>
      </w:r>
    </w:p>
    <w:p w:rsidR="00AD5F74" w:rsidRDefault="00FE6F7C">
      <w:pPr>
        <w:pStyle w:val="a3"/>
        <w:spacing w:before="4"/>
        <w:ind w:left="767"/>
      </w:pPr>
      <w:r>
        <w:t>Культурное пространство.</w:t>
      </w:r>
    </w:p>
    <w:p w:rsidR="00AD5F74" w:rsidRDefault="00FE6F7C">
      <w:pPr>
        <w:pStyle w:val="a3"/>
        <w:spacing w:before="47" w:line="276" w:lineRule="auto"/>
        <w:ind w:right="228" w:firstLine="566"/>
        <w:jc w:val="both"/>
      </w:pPr>
      <w:r>
        <w:t xml:space="preserve">Сакрализация великокняжеской 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, ереси). Развитие культуры единого Русского государства. Летописание: общерусское и региональное. Житийная лит</w:t>
      </w:r>
      <w:r>
        <w:t>ература.</w:t>
      </w:r>
    </w:p>
    <w:p w:rsidR="00AD5F74" w:rsidRDefault="00FE6F7C">
      <w:pPr>
        <w:pStyle w:val="a3"/>
        <w:spacing w:before="5" w:line="276" w:lineRule="auto"/>
        <w:ind w:right="228"/>
        <w:jc w:val="both"/>
      </w:pPr>
      <w:r>
        <w:t>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AD5F74" w:rsidRDefault="00FE6F7C">
      <w:pPr>
        <w:pStyle w:val="a3"/>
        <w:spacing w:before="8" w:line="278" w:lineRule="auto"/>
        <w:ind w:right="223" w:firstLine="566"/>
        <w:jc w:val="both"/>
      </w:pPr>
      <w:r>
        <w:t xml:space="preserve">Россия в XVI–XVII вв.: от великого княжества к </w:t>
      </w:r>
      <w:r>
        <w:rPr>
          <w:spacing w:val="-3"/>
        </w:rPr>
        <w:t xml:space="preserve">царству. </w:t>
      </w:r>
      <w:r>
        <w:t xml:space="preserve">Россия в </w:t>
      </w:r>
      <w:proofErr w:type="spellStart"/>
      <w:proofErr w:type="gramStart"/>
      <w:r>
        <w:t>XVI</w:t>
      </w:r>
      <w:proofErr w:type="gramEnd"/>
      <w:r>
        <w:t>веке</w:t>
      </w:r>
      <w:proofErr w:type="spellEnd"/>
      <w:r>
        <w:t>.</w:t>
      </w:r>
    </w:p>
    <w:p w:rsidR="00AD5F74" w:rsidRDefault="00FE6F7C">
      <w:pPr>
        <w:pStyle w:val="a3"/>
        <w:spacing w:line="321" w:lineRule="exact"/>
        <w:ind w:firstLine="566"/>
      </w:pPr>
      <w:r>
        <w:t>Государство и церковь. Стоглавый собор. Духовенство. Сосуществование</w:t>
      </w:r>
    </w:p>
    <w:p w:rsidR="00AD5F74" w:rsidRDefault="00FE6F7C">
      <w:pPr>
        <w:pStyle w:val="a3"/>
        <w:spacing w:before="120" w:line="278" w:lineRule="auto"/>
        <w:ind w:right="248"/>
        <w:jc w:val="both"/>
      </w:pPr>
      <w:r>
        <w:t>религий в Российском государстве. Русская Православная церковь. Мусульманское духовенство. Учреждение патриаршества.</w:t>
      </w:r>
    </w:p>
    <w:p w:rsidR="00AD5F74" w:rsidRDefault="00AD5F74">
      <w:pPr>
        <w:spacing w:line="278" w:lineRule="auto"/>
        <w:jc w:val="both"/>
        <w:sectPr w:rsidR="00AD5F74">
          <w:pgSz w:w="11920" w:h="16860"/>
          <w:pgMar w:top="1180" w:right="780" w:bottom="280" w:left="1100" w:header="720" w:footer="720" w:gutter="0"/>
          <w:cols w:space="720"/>
        </w:sectPr>
      </w:pPr>
    </w:p>
    <w:p w:rsidR="00AD5F74" w:rsidRDefault="00FE6F7C">
      <w:pPr>
        <w:pStyle w:val="a3"/>
        <w:spacing w:before="73"/>
        <w:ind w:left="767"/>
      </w:pPr>
      <w:r>
        <w:lastRenderedPageBreak/>
        <w:t>Смута в России.</w:t>
      </w:r>
    </w:p>
    <w:p w:rsidR="00AD5F74" w:rsidRDefault="00FE6F7C">
      <w:pPr>
        <w:pStyle w:val="a3"/>
        <w:spacing w:before="50" w:line="278" w:lineRule="auto"/>
        <w:ind w:left="100" w:firstLine="566"/>
      </w:pPr>
      <w:r>
        <w:t>Оборона Троице-Сергиева монастыря. Патри</w:t>
      </w:r>
      <w:r>
        <w:t xml:space="preserve">арх </w:t>
      </w:r>
      <w:proofErr w:type="spellStart"/>
      <w:r>
        <w:t>Гермоген</w:t>
      </w:r>
      <w:proofErr w:type="spellEnd"/>
      <w:r>
        <w:t>. Россия в XVII веке.</w:t>
      </w:r>
    </w:p>
    <w:p w:rsidR="00AD5F74" w:rsidRDefault="00FE6F7C">
      <w:pPr>
        <w:pStyle w:val="a3"/>
        <w:spacing w:before="2" w:line="276" w:lineRule="auto"/>
        <w:ind w:right="229" w:firstLine="566"/>
        <w:jc w:val="both"/>
      </w:pPr>
      <w:r>
        <w:t xml:space="preserve">Роль патриарха Филарета в управлении государством. Патриарх Никон. Раскол в Церкви. Протопоп Аввакум, формирование религиозной традиции старообрядчества. Контакты с православным населением Речи </w:t>
      </w:r>
      <w:proofErr w:type="spellStart"/>
      <w:r>
        <w:t>Посполитой</w:t>
      </w:r>
      <w:proofErr w:type="spellEnd"/>
      <w:r>
        <w:t xml:space="preserve">: противодействие </w:t>
      </w:r>
      <w:r>
        <w:t>полонизации, распространению католичества.</w:t>
      </w:r>
    </w:p>
    <w:p w:rsidR="00AD5F74" w:rsidRDefault="00FE6F7C">
      <w:pPr>
        <w:pStyle w:val="a3"/>
        <w:spacing w:before="9"/>
        <w:ind w:left="767"/>
      </w:pPr>
      <w:r>
        <w:t>Культурное пространство.</w:t>
      </w:r>
    </w:p>
    <w:p w:rsidR="00AD5F74" w:rsidRDefault="00FE6F7C">
      <w:pPr>
        <w:pStyle w:val="a3"/>
        <w:spacing w:before="48"/>
      </w:pPr>
      <w:r>
        <w:t>Религия и суеверия.</w:t>
      </w:r>
    </w:p>
    <w:p w:rsidR="00AD5F74" w:rsidRDefault="00FE6F7C">
      <w:pPr>
        <w:pStyle w:val="a3"/>
        <w:spacing w:before="52" w:line="276" w:lineRule="auto"/>
        <w:ind w:right="220" w:firstLine="566"/>
        <w:jc w:val="both"/>
      </w:pPr>
      <w: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</w:t>
      </w:r>
      <w:r>
        <w:rPr>
          <w:spacing w:val="-3"/>
        </w:rPr>
        <w:t xml:space="preserve">Собор </w:t>
      </w:r>
      <w:r>
        <w:t xml:space="preserve">Покрова на </w:t>
      </w:r>
      <w:r>
        <w:rPr>
          <w:spacing w:val="-3"/>
        </w:rPr>
        <w:t xml:space="preserve">Рву. </w:t>
      </w:r>
      <w:r>
        <w:t>Монастырские ансамбли (</w:t>
      </w:r>
      <w:proofErr w:type="spellStart"/>
      <w:r>
        <w:t>Кирилл</w:t>
      </w:r>
      <w:proofErr w:type="gramStart"/>
      <w:r>
        <w:t>о</w:t>
      </w:r>
      <w:proofErr w:type="spellEnd"/>
      <w:r>
        <w:t>-</w:t>
      </w:r>
      <w:proofErr w:type="gramEnd"/>
      <w:r>
        <w:t xml:space="preserve"> Белозерский, Соловецкий, Новый Иерусалим). Крепости (Китай-город, Смоленский, Казанский, </w:t>
      </w:r>
      <w:proofErr w:type="spellStart"/>
      <w:r>
        <w:t>Тобольский</w:t>
      </w:r>
      <w:proofErr w:type="spellEnd"/>
      <w:r>
        <w:t xml:space="preserve"> Астраханский, Ростовский </w:t>
      </w:r>
      <w:r>
        <w:rPr>
          <w:spacing w:val="-3"/>
        </w:rPr>
        <w:t xml:space="preserve">кремли).  </w:t>
      </w:r>
      <w:r>
        <w:t>Федор Конь. Приказ каменных дел. Деревянное</w:t>
      </w:r>
      <w:r>
        <w:rPr>
          <w:spacing w:val="-19"/>
        </w:rPr>
        <w:t xml:space="preserve"> </w:t>
      </w:r>
      <w:r>
        <w:t>зодчество.</w:t>
      </w:r>
    </w:p>
    <w:p w:rsidR="00AD5F74" w:rsidRDefault="00FE6F7C">
      <w:pPr>
        <w:pStyle w:val="a3"/>
        <w:tabs>
          <w:tab w:val="left" w:pos="3144"/>
          <w:tab w:val="left" w:pos="4733"/>
          <w:tab w:val="left" w:pos="5861"/>
          <w:tab w:val="left" w:pos="7205"/>
          <w:tab w:val="left" w:pos="9035"/>
        </w:tabs>
        <w:spacing w:before="9" w:line="276" w:lineRule="auto"/>
        <w:ind w:right="240" w:firstLine="566"/>
      </w:pPr>
      <w:r>
        <w:t>Изобразительное</w:t>
      </w:r>
      <w:r>
        <w:tab/>
        <w:t>искусство.</w:t>
      </w:r>
      <w:r>
        <w:tab/>
      </w:r>
      <w:proofErr w:type="spellStart"/>
      <w:r>
        <w:t>Симон</w:t>
      </w:r>
      <w:proofErr w:type="spellEnd"/>
      <w:r>
        <w:tab/>
        <w:t>У</w:t>
      </w:r>
      <w:r>
        <w:t>шаков.</w:t>
      </w:r>
      <w:r>
        <w:tab/>
        <w:t>Ярославская</w:t>
      </w:r>
      <w:r>
        <w:tab/>
        <w:t xml:space="preserve">школа иконописи. </w:t>
      </w:r>
      <w:proofErr w:type="spellStart"/>
      <w:r>
        <w:t>Парсунная</w:t>
      </w:r>
      <w:proofErr w:type="spellEnd"/>
      <w:r>
        <w:rPr>
          <w:spacing w:val="-2"/>
        </w:rPr>
        <w:t xml:space="preserve"> </w:t>
      </w:r>
      <w:r>
        <w:t>живопись.</w:t>
      </w:r>
    </w:p>
    <w:p w:rsidR="00AD5F74" w:rsidRDefault="00FE6F7C">
      <w:pPr>
        <w:pStyle w:val="a3"/>
        <w:spacing w:before="1"/>
        <w:ind w:left="767"/>
      </w:pPr>
      <w:r>
        <w:t>Летописание и начало книгопечатания. Лицевой свод. Домострой.</w:t>
      </w:r>
    </w:p>
    <w:p w:rsidR="00AD5F74" w:rsidRDefault="00FE6F7C">
      <w:pPr>
        <w:pStyle w:val="a3"/>
        <w:spacing w:before="50" w:line="276" w:lineRule="auto"/>
        <w:ind w:right="493" w:firstLine="566"/>
      </w:pPr>
      <w:r>
        <w:t>Россия в конце XVII– начале XVIII вв.: от царства к империи. Церковная реформа.</w:t>
      </w:r>
    </w:p>
    <w:p w:rsidR="00AD5F74" w:rsidRDefault="00FE6F7C">
      <w:pPr>
        <w:pStyle w:val="a3"/>
        <w:spacing w:before="6" w:line="278" w:lineRule="auto"/>
        <w:ind w:left="767" w:right="432"/>
      </w:pPr>
      <w:r>
        <w:t xml:space="preserve">Упразднение патриаршества, учреждение синода. Положение </w:t>
      </w:r>
      <w:proofErr w:type="spellStart"/>
      <w:r>
        <w:t>ко</w:t>
      </w:r>
      <w:r>
        <w:t>нфессий</w:t>
      </w:r>
      <w:proofErr w:type="spellEnd"/>
      <w:r>
        <w:t>. Россия в 1760–1790 гг. Правление Екатерины II и Павла I.</w:t>
      </w:r>
    </w:p>
    <w:p w:rsidR="00AD5F74" w:rsidRDefault="00FE6F7C">
      <w:pPr>
        <w:pStyle w:val="a3"/>
        <w:spacing w:line="278" w:lineRule="auto"/>
        <w:ind w:firstLine="566"/>
      </w:pPr>
      <w:r>
        <w:t xml:space="preserve">Секуляризация церковных земель. Укрепление начал веротерпимости по отношению к </w:t>
      </w:r>
      <w:proofErr w:type="spellStart"/>
      <w:r>
        <w:t>неправославным</w:t>
      </w:r>
      <w:proofErr w:type="spellEnd"/>
      <w:r>
        <w:t xml:space="preserve"> и </w:t>
      </w:r>
      <w:proofErr w:type="gramStart"/>
      <w:r>
        <w:t>нехристианским</w:t>
      </w:r>
      <w:proofErr w:type="gramEnd"/>
      <w:r>
        <w:t xml:space="preserve"> </w:t>
      </w:r>
      <w:proofErr w:type="spellStart"/>
      <w:r>
        <w:t>конфессиям</w:t>
      </w:r>
      <w:proofErr w:type="spellEnd"/>
      <w:r>
        <w:t>.</w:t>
      </w:r>
    </w:p>
    <w:p w:rsidR="00AD5F74" w:rsidRDefault="00FE6F7C">
      <w:pPr>
        <w:pStyle w:val="a3"/>
        <w:spacing w:line="321" w:lineRule="exact"/>
        <w:ind w:left="767"/>
      </w:pPr>
      <w:r>
        <w:t xml:space="preserve">Российская империя в XIX – начале </w:t>
      </w:r>
      <w:proofErr w:type="spellStart"/>
      <w:proofErr w:type="gramStart"/>
      <w:r>
        <w:t>XX</w:t>
      </w:r>
      <w:proofErr w:type="gramEnd"/>
      <w:r>
        <w:t>вв</w:t>
      </w:r>
      <w:proofErr w:type="spellEnd"/>
      <w:r>
        <w:t>.</w:t>
      </w:r>
    </w:p>
    <w:p w:rsidR="00AD5F74" w:rsidRDefault="00FE6F7C">
      <w:pPr>
        <w:pStyle w:val="a3"/>
        <w:tabs>
          <w:tab w:val="left" w:pos="3345"/>
          <w:tab w:val="left" w:pos="5568"/>
          <w:tab w:val="left" w:pos="8089"/>
        </w:tabs>
        <w:spacing w:before="50" w:line="326" w:lineRule="auto"/>
        <w:ind w:left="767" w:right="240"/>
      </w:pPr>
      <w:r>
        <w:t>Николаевское</w:t>
      </w:r>
      <w:r>
        <w:tab/>
        <w:t>самодержавие:</w:t>
      </w:r>
      <w:r>
        <w:tab/>
      </w:r>
      <w:r>
        <w:t>государственный</w:t>
      </w:r>
      <w:r>
        <w:tab/>
      </w:r>
      <w:r>
        <w:rPr>
          <w:spacing w:val="-1"/>
        </w:rPr>
        <w:t xml:space="preserve">консерватизм. </w:t>
      </w:r>
      <w:r>
        <w:t>Официальная идеология: «православие, самодержавие,</w:t>
      </w:r>
      <w:r>
        <w:rPr>
          <w:spacing w:val="-22"/>
        </w:rPr>
        <w:t xml:space="preserve"> </w:t>
      </w:r>
      <w:r>
        <w:t>народность».</w:t>
      </w:r>
    </w:p>
    <w:p w:rsidR="00AD5F74" w:rsidRDefault="00FE6F7C">
      <w:pPr>
        <w:pStyle w:val="a3"/>
        <w:spacing w:line="257" w:lineRule="exact"/>
        <w:ind w:left="767"/>
      </w:pPr>
      <w:r>
        <w:t xml:space="preserve">Пространство империи: этнокультурный облик страны. Народы России </w:t>
      </w:r>
      <w:proofErr w:type="gramStart"/>
      <w:r>
        <w:t>в</w:t>
      </w:r>
      <w:proofErr w:type="gramEnd"/>
    </w:p>
    <w:p w:rsidR="00AD5F74" w:rsidRDefault="00FE6F7C">
      <w:pPr>
        <w:pStyle w:val="a3"/>
        <w:spacing w:before="48" w:line="276" w:lineRule="auto"/>
        <w:ind w:right="228"/>
        <w:jc w:val="both"/>
      </w:pPr>
      <w:r>
        <w:t xml:space="preserve">первой половине XIX в. Многообразие культур и религий Российской империи. Православная церковь </w:t>
      </w:r>
      <w:r>
        <w:t xml:space="preserve">и </w:t>
      </w:r>
      <w:proofErr w:type="gramStart"/>
      <w:r>
        <w:t>основные</w:t>
      </w:r>
      <w:proofErr w:type="gramEnd"/>
      <w:r>
        <w:t xml:space="preserve"> </w:t>
      </w:r>
      <w:proofErr w:type="spellStart"/>
      <w:r>
        <w:t>конфессии</w:t>
      </w:r>
      <w:proofErr w:type="spellEnd"/>
      <w:r>
        <w:t xml:space="preserve"> (католичество, протестантство, ислам, иудаизм, буддизм). Взаимодействие народов.</w:t>
      </w:r>
    </w:p>
    <w:p w:rsidR="00AD5F74" w:rsidRDefault="00FE6F7C">
      <w:pPr>
        <w:pStyle w:val="a3"/>
        <w:spacing w:before="5" w:line="276" w:lineRule="auto"/>
        <w:ind w:right="232" w:firstLine="566"/>
        <w:jc w:val="both"/>
      </w:pPr>
      <w:r>
        <w:t xml:space="preserve">Этнокультурный облик империи. Народы Российской империи во второй половине XIX в. Правовое положение различных этносов и </w:t>
      </w:r>
      <w:proofErr w:type="spellStart"/>
      <w:r>
        <w:t>конфессий</w:t>
      </w:r>
      <w:proofErr w:type="spellEnd"/>
      <w:r>
        <w:t>. Процессы национального и религиозного возрождения у народов Российской империи. Взаимодействие национальных культур и народо</w:t>
      </w:r>
      <w:r>
        <w:t>в.</w:t>
      </w:r>
    </w:p>
    <w:p w:rsidR="00AD5F74" w:rsidRDefault="00FE6F7C">
      <w:pPr>
        <w:pStyle w:val="a3"/>
        <w:spacing w:before="5" w:line="278" w:lineRule="auto"/>
        <w:ind w:firstLine="566"/>
      </w:pPr>
      <w:r>
        <w:t>Кризис империи в начале ХХ века. Распространение светской этики и культуры.</w:t>
      </w:r>
    </w:p>
    <w:p w:rsidR="00AD5F74" w:rsidRDefault="00FE6F7C">
      <w:pPr>
        <w:pStyle w:val="a3"/>
        <w:spacing w:line="319" w:lineRule="exact"/>
        <w:ind w:left="767"/>
      </w:pPr>
      <w:r>
        <w:t>Региональный компонент.</w:t>
      </w:r>
    </w:p>
    <w:p w:rsidR="00AD5F74" w:rsidRDefault="00FE6F7C">
      <w:pPr>
        <w:spacing w:before="50"/>
        <w:ind w:left="767"/>
        <w:rPr>
          <w:i/>
          <w:sz w:val="28"/>
        </w:rPr>
      </w:pPr>
      <w:r>
        <w:rPr>
          <w:i/>
          <w:sz w:val="28"/>
        </w:rPr>
        <w:t xml:space="preserve">Реализация предметной области ОДНКНР при интеграции с </w:t>
      </w:r>
      <w:proofErr w:type="gramStart"/>
      <w:r>
        <w:rPr>
          <w:i/>
          <w:sz w:val="28"/>
        </w:rPr>
        <w:t>учебным</w:t>
      </w:r>
      <w:proofErr w:type="gramEnd"/>
    </w:p>
    <w:p w:rsidR="00AD5F74" w:rsidRDefault="00AD5F74">
      <w:pPr>
        <w:rPr>
          <w:sz w:val="28"/>
        </w:rPr>
        <w:sectPr w:rsidR="00AD5F74">
          <w:pgSz w:w="11920" w:h="16860"/>
          <w:pgMar w:top="1180" w:right="780" w:bottom="280" w:left="1100" w:header="720" w:footer="720" w:gutter="0"/>
          <w:cols w:space="720"/>
        </w:sectPr>
      </w:pPr>
    </w:p>
    <w:p w:rsidR="00AD5F74" w:rsidRDefault="00FE6F7C">
      <w:pPr>
        <w:spacing w:before="73"/>
        <w:ind w:left="201"/>
        <w:rPr>
          <w:i/>
          <w:sz w:val="28"/>
        </w:rPr>
      </w:pPr>
      <w:r>
        <w:rPr>
          <w:i/>
          <w:sz w:val="28"/>
        </w:rPr>
        <w:lastRenderedPageBreak/>
        <w:t>предметом «История»</w:t>
      </w:r>
    </w:p>
    <w:p w:rsidR="00AD5F74" w:rsidRDefault="00FE6F7C">
      <w:pPr>
        <w:pStyle w:val="a3"/>
        <w:spacing w:before="48" w:line="276" w:lineRule="auto"/>
        <w:ind w:right="245" w:firstLine="566"/>
        <w:jc w:val="both"/>
      </w:pPr>
      <w:proofErr w:type="gramStart"/>
      <w:r>
        <w:t>Интеграция содержания учебного предмета «История» с предм</w:t>
      </w:r>
      <w:r>
        <w:t xml:space="preserve">етной областью ОДНКНР в основной </w:t>
      </w:r>
      <w:r>
        <w:rPr>
          <w:spacing w:val="-3"/>
        </w:rPr>
        <w:t xml:space="preserve">школе </w:t>
      </w:r>
      <w:r>
        <w:t xml:space="preserve">создает патриотическую основу для воспитания у молодого поколения гордости за свою </w:t>
      </w:r>
      <w:r>
        <w:rPr>
          <w:spacing w:val="-3"/>
        </w:rPr>
        <w:t xml:space="preserve">страну,  </w:t>
      </w:r>
      <w:r>
        <w:t xml:space="preserve">понимания  </w:t>
      </w:r>
      <w:r>
        <w:rPr>
          <w:spacing w:val="-3"/>
        </w:rPr>
        <w:t xml:space="preserve">ее </w:t>
      </w:r>
      <w:r>
        <w:t xml:space="preserve">роли в мировой истории, а также осознания школьниками своей </w:t>
      </w:r>
      <w:r>
        <w:rPr>
          <w:spacing w:val="-3"/>
        </w:rPr>
        <w:t xml:space="preserve">социальной </w:t>
      </w:r>
      <w:r>
        <w:t>идентичности в широком спектре – как гра</w:t>
      </w:r>
      <w:r>
        <w:t xml:space="preserve">ждан своей страны, жителей </w:t>
      </w:r>
      <w:r>
        <w:rPr>
          <w:spacing w:val="-3"/>
        </w:rPr>
        <w:t xml:space="preserve">своего </w:t>
      </w:r>
      <w:r>
        <w:t xml:space="preserve">края, города, представителей определенной </w:t>
      </w:r>
      <w:proofErr w:type="spellStart"/>
      <w:r>
        <w:rPr>
          <w:spacing w:val="-3"/>
        </w:rPr>
        <w:t>этнонациональной</w:t>
      </w:r>
      <w:proofErr w:type="spellEnd"/>
      <w:r>
        <w:rPr>
          <w:spacing w:val="-3"/>
        </w:rPr>
        <w:t xml:space="preserve"> </w:t>
      </w:r>
      <w:r>
        <w:t>и религиозной общности, хранителей традиций рода и</w:t>
      </w:r>
      <w:r>
        <w:rPr>
          <w:spacing w:val="-16"/>
        </w:rPr>
        <w:t xml:space="preserve"> </w:t>
      </w:r>
      <w:r>
        <w:t>семьи.</w:t>
      </w:r>
      <w:proofErr w:type="gramEnd"/>
    </w:p>
    <w:p w:rsidR="00AD5F74" w:rsidRDefault="00FE6F7C">
      <w:pPr>
        <w:pStyle w:val="Heading2"/>
        <w:spacing w:before="5"/>
        <w:ind w:left="1365" w:right="849"/>
        <w:jc w:val="center"/>
      </w:pPr>
      <w:r>
        <w:t>Обществознание</w:t>
      </w:r>
    </w:p>
    <w:p w:rsidR="00AD5F74" w:rsidRDefault="00FE6F7C">
      <w:pPr>
        <w:spacing w:before="45"/>
        <w:ind w:left="767"/>
        <w:rPr>
          <w:i/>
          <w:sz w:val="28"/>
        </w:rPr>
      </w:pPr>
      <w:r>
        <w:rPr>
          <w:i/>
          <w:sz w:val="28"/>
        </w:rPr>
        <w:t>Краткое содержание в предметной области</w:t>
      </w:r>
    </w:p>
    <w:p w:rsidR="00AD5F74" w:rsidRDefault="00FE6F7C">
      <w:pPr>
        <w:pStyle w:val="a3"/>
        <w:tabs>
          <w:tab w:val="left" w:pos="1511"/>
          <w:tab w:val="left" w:pos="2157"/>
        </w:tabs>
        <w:spacing w:before="48"/>
        <w:ind w:left="383" w:right="118" w:firstLine="424"/>
        <w:jc w:val="right"/>
      </w:pPr>
      <w:r>
        <w:rPr>
          <w:b/>
        </w:rPr>
        <w:t>Человек.</w:t>
      </w:r>
      <w:r>
        <w:rPr>
          <w:b/>
        </w:rPr>
        <w:tab/>
      </w:r>
      <w:r>
        <w:t>Зачем</w:t>
      </w:r>
      <w:r>
        <w:rPr>
          <w:spacing w:val="32"/>
        </w:rPr>
        <w:t xml:space="preserve"> </w:t>
      </w:r>
      <w:r>
        <w:t>человек</w:t>
      </w:r>
      <w:r>
        <w:rPr>
          <w:spacing w:val="30"/>
        </w:rPr>
        <w:t xml:space="preserve"> </w:t>
      </w:r>
      <w:r>
        <w:t>рождается.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такое</w:t>
      </w:r>
      <w:r>
        <w:rPr>
          <w:spacing w:val="30"/>
        </w:rPr>
        <w:t xml:space="preserve"> </w:t>
      </w:r>
      <w:r>
        <w:t>наследственность.</w:t>
      </w:r>
      <w:r>
        <w:rPr>
          <w:spacing w:val="31"/>
        </w:rPr>
        <w:t xml:space="preserve"> </w:t>
      </w:r>
      <w:r>
        <w:t>Нужны</w:t>
      </w:r>
      <w:r>
        <w:t xml:space="preserve"> </w:t>
      </w:r>
      <w:r>
        <w:t>ли сегодня рыцари. Социальные роли. Человек и общество. Религия</w:t>
      </w:r>
      <w:r>
        <w:rPr>
          <w:spacing w:val="-3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rPr>
          <w:b/>
        </w:rPr>
        <w:t>Семья.</w:t>
      </w:r>
      <w:r>
        <w:rPr>
          <w:b/>
        </w:rPr>
        <w:tab/>
      </w:r>
      <w:r>
        <w:t>Семья и семейные отношения. Семья под защитой</w:t>
      </w:r>
      <w:r>
        <w:rPr>
          <w:spacing w:val="-24"/>
        </w:rPr>
        <w:t xml:space="preserve"> </w:t>
      </w:r>
      <w:r>
        <w:t>государства.</w:t>
      </w:r>
    </w:p>
    <w:p w:rsidR="00AD5F74" w:rsidRDefault="00FE6F7C">
      <w:pPr>
        <w:pStyle w:val="a3"/>
        <w:ind w:left="383" w:right="112"/>
        <w:jc w:val="both"/>
      </w:pPr>
      <w:r>
        <w:t>Семейный кодекс. Виды семей. Отношения между поколениями. Семейные ценности и нормы. Семейн</w:t>
      </w:r>
      <w:r>
        <w:t>ое хозяйство. Забота и воспитание в семье. Распределение обязанностей. Обязанности подростка. Р. Увлечения человека. Значимость здорового образа жизни.</w:t>
      </w:r>
    </w:p>
    <w:p w:rsidR="00AD5F74" w:rsidRDefault="00FE6F7C">
      <w:pPr>
        <w:pStyle w:val="a3"/>
        <w:spacing w:before="7"/>
        <w:ind w:left="599" w:right="202" w:firstLine="424"/>
        <w:jc w:val="both"/>
      </w:pPr>
      <w:r>
        <w:rPr>
          <w:b/>
        </w:rPr>
        <w:t xml:space="preserve">Школа. </w:t>
      </w:r>
      <w:r>
        <w:t>Школьное образование. О чем рассказала бабушка. Чему учит школа. Учись учиться. Формы самообразования. Испокон века книга растит человека. Самообразование – путь к успеху. Самообразование и самоорганизация. Ты и другие ребята. Слово не воробей.</w:t>
      </w:r>
    </w:p>
    <w:p w:rsidR="00AD5F74" w:rsidRDefault="00FE6F7C">
      <w:pPr>
        <w:pStyle w:val="a3"/>
        <w:spacing w:before="220" w:line="322" w:lineRule="exact"/>
        <w:ind w:left="808"/>
      </w:pPr>
      <w:r>
        <w:rPr>
          <w:b/>
        </w:rPr>
        <w:t xml:space="preserve">Труд. </w:t>
      </w:r>
      <w:r>
        <w:t>Содер</w:t>
      </w:r>
      <w:r>
        <w:t>жание и сложность труда. Труд и творчество. Ремесло.</w:t>
      </w:r>
    </w:p>
    <w:p w:rsidR="00AD5F74" w:rsidRDefault="00FE6F7C">
      <w:pPr>
        <w:pStyle w:val="a3"/>
        <w:spacing w:line="322" w:lineRule="exact"/>
        <w:ind w:left="383"/>
      </w:pPr>
      <w:r>
        <w:t>Признаки мастерства. Творческий труд. Творчество в искусстве.</w:t>
      </w:r>
    </w:p>
    <w:p w:rsidR="00AD5F74" w:rsidRDefault="00FE6F7C">
      <w:pPr>
        <w:pStyle w:val="a3"/>
        <w:ind w:left="383" w:right="112" w:firstLine="424"/>
        <w:jc w:val="both"/>
      </w:pPr>
      <w:r>
        <w:rPr>
          <w:b/>
        </w:rPr>
        <w:t xml:space="preserve">Родина. </w:t>
      </w:r>
      <w:r>
        <w:t xml:space="preserve">Российская Федерация. Субъекты РФ. Многонациональное государство. Русский язык – государственный. Органы власти РФ. Любовь к Родине. </w:t>
      </w:r>
      <w:r>
        <w:t>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D5F74" w:rsidRDefault="00FE6F7C">
      <w:pPr>
        <w:pStyle w:val="a3"/>
        <w:ind w:left="383" w:right="114" w:firstLine="424"/>
        <w:jc w:val="both"/>
      </w:pPr>
      <w:r>
        <w:rPr>
          <w:b/>
        </w:rPr>
        <w:t xml:space="preserve">Гражданин России. </w:t>
      </w:r>
      <w:r>
        <w:t>Гражданин – Отечества достойный сын. Права граждан России. Обязанности граж</w:t>
      </w:r>
      <w:r>
        <w:t xml:space="preserve">дан. Гражданственность. Юные граждане </w:t>
      </w:r>
      <w:proofErr w:type="gramStart"/>
      <w:r>
        <w:t>России</w:t>
      </w:r>
      <w:proofErr w:type="gramEnd"/>
      <w:r>
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AD5F74" w:rsidRDefault="00FE6F7C">
      <w:pPr>
        <w:pStyle w:val="a3"/>
        <w:spacing w:before="8"/>
        <w:ind w:left="767"/>
      </w:pPr>
      <w:r>
        <w:t xml:space="preserve">Региональный </w:t>
      </w:r>
      <w:r>
        <w:t>компонент.</w:t>
      </w:r>
    </w:p>
    <w:p w:rsidR="00AD5F74" w:rsidRDefault="00FE6F7C">
      <w:pPr>
        <w:spacing w:before="55" w:line="278" w:lineRule="auto"/>
        <w:ind w:left="201" w:right="113" w:firstLine="465"/>
        <w:jc w:val="both"/>
        <w:rPr>
          <w:i/>
          <w:sz w:val="28"/>
        </w:rPr>
      </w:pPr>
      <w:r>
        <w:rPr>
          <w:i/>
          <w:sz w:val="28"/>
        </w:rPr>
        <w:t>Реализация предметной области ОДНКНР при интеграции с учебным предметом «Обществознание»</w:t>
      </w:r>
    </w:p>
    <w:p w:rsidR="00AD5F74" w:rsidRDefault="00FE6F7C">
      <w:pPr>
        <w:pStyle w:val="a3"/>
        <w:spacing w:before="2" w:line="276" w:lineRule="auto"/>
        <w:ind w:right="112" w:firstLine="465"/>
        <w:jc w:val="both"/>
      </w:pPr>
      <w:r>
        <w:t>Для духовно-нравственного развития учащихся необходимо формировать устойчивый интерес к истории своего народа, к устройству общества и государства, что реал</w:t>
      </w:r>
      <w:r>
        <w:t>изуется через углубление тематики, связанной с различными сферами жизни любого народа.</w:t>
      </w:r>
    </w:p>
    <w:p w:rsidR="00AD5F74" w:rsidRDefault="00FE6F7C">
      <w:pPr>
        <w:pStyle w:val="Heading2"/>
        <w:spacing w:before="17"/>
        <w:ind w:left="808"/>
      </w:pPr>
      <w:r>
        <w:t>Музыка</w:t>
      </w:r>
    </w:p>
    <w:p w:rsidR="00AD5F74" w:rsidRDefault="00AD5F74">
      <w:pPr>
        <w:sectPr w:rsidR="00AD5F74">
          <w:pgSz w:w="11920" w:h="16860"/>
          <w:pgMar w:top="1180" w:right="780" w:bottom="280" w:left="1100" w:header="720" w:footer="720" w:gutter="0"/>
          <w:cols w:space="720"/>
        </w:sectPr>
      </w:pPr>
    </w:p>
    <w:p w:rsidR="00AD5F74" w:rsidRDefault="00FE6F7C">
      <w:pPr>
        <w:spacing w:before="73"/>
        <w:ind w:left="767"/>
        <w:rPr>
          <w:i/>
          <w:sz w:val="28"/>
        </w:rPr>
      </w:pPr>
      <w:r>
        <w:rPr>
          <w:i/>
          <w:sz w:val="28"/>
        </w:rPr>
        <w:lastRenderedPageBreak/>
        <w:t>Краткое содержание в предметной области</w:t>
      </w:r>
    </w:p>
    <w:p w:rsidR="00AD5F74" w:rsidRDefault="00FE6F7C">
      <w:pPr>
        <w:pStyle w:val="a3"/>
        <w:spacing w:before="48" w:line="278" w:lineRule="auto"/>
        <w:ind w:left="767"/>
      </w:pPr>
      <w:r>
        <w:t xml:space="preserve">Народные песни. Красота души народа в его песнях. Исторические песни. Русская музыка от эпохи средневековья </w:t>
      </w:r>
      <w:r>
        <w:t>до рубежа XIX–ХХ вв.</w:t>
      </w:r>
    </w:p>
    <w:p w:rsidR="00AD5F74" w:rsidRDefault="00FE6F7C">
      <w:pPr>
        <w:pStyle w:val="a3"/>
        <w:spacing w:line="276" w:lineRule="auto"/>
        <w:ind w:right="257" w:firstLine="566"/>
        <w:jc w:val="both"/>
      </w:pPr>
      <w:r>
        <w:t>Древнерусская духовная музыка. Знаменный распев как основа древнерусской храмовой музыки. Духовная музыка русских композиторов.</w:t>
      </w:r>
    </w:p>
    <w:p w:rsidR="00AD5F74" w:rsidRDefault="00FE6F7C">
      <w:pPr>
        <w:pStyle w:val="a3"/>
        <w:ind w:left="767"/>
      </w:pPr>
      <w:r>
        <w:t>Региональный компонент.</w:t>
      </w:r>
    </w:p>
    <w:p w:rsidR="00AD5F74" w:rsidRDefault="00FE6F7C">
      <w:pPr>
        <w:spacing w:before="57" w:line="278" w:lineRule="auto"/>
        <w:ind w:left="201" w:firstLine="465"/>
        <w:rPr>
          <w:i/>
          <w:sz w:val="28"/>
        </w:rPr>
      </w:pPr>
      <w:r>
        <w:rPr>
          <w:i/>
          <w:sz w:val="28"/>
        </w:rPr>
        <w:t>Реализация предметной области ОДНКНР при интеграции с учебным предметом «Музыка»</w:t>
      </w:r>
    </w:p>
    <w:p w:rsidR="00AD5F74" w:rsidRDefault="00FE6F7C">
      <w:pPr>
        <w:pStyle w:val="a3"/>
        <w:spacing w:line="276" w:lineRule="auto"/>
        <w:ind w:right="220" w:firstLine="566"/>
        <w:jc w:val="both"/>
      </w:pPr>
      <w:r>
        <w:t>Для духовно-нравственного развития учащихся необходимо формировать устойчивый интерес к музыке своего народа, что реализуется через углубление тематики, связанной с духовной традицией.</w:t>
      </w:r>
    </w:p>
    <w:p w:rsidR="00AD5F74" w:rsidRDefault="00FE6F7C">
      <w:pPr>
        <w:pStyle w:val="Heading2"/>
        <w:spacing w:before="49"/>
        <w:ind w:left="4769"/>
      </w:pPr>
      <w:r>
        <w:t>ИЗО</w:t>
      </w:r>
    </w:p>
    <w:p w:rsidR="00AD5F74" w:rsidRDefault="00FE6F7C">
      <w:pPr>
        <w:spacing w:before="43"/>
        <w:ind w:left="767"/>
        <w:rPr>
          <w:i/>
          <w:sz w:val="28"/>
        </w:rPr>
      </w:pPr>
      <w:r>
        <w:rPr>
          <w:i/>
          <w:sz w:val="28"/>
        </w:rPr>
        <w:t>Краткое содержание в предметной области</w:t>
      </w:r>
    </w:p>
    <w:p w:rsidR="00AD5F74" w:rsidRDefault="00FE6F7C">
      <w:pPr>
        <w:pStyle w:val="a3"/>
        <w:spacing w:before="50" w:line="276" w:lineRule="auto"/>
        <w:ind w:right="236" w:firstLine="566"/>
        <w:jc w:val="both"/>
      </w:pPr>
      <w:r>
        <w:t xml:space="preserve">Древние </w:t>
      </w:r>
      <w:r>
        <w:rPr>
          <w:spacing w:val="-3"/>
        </w:rPr>
        <w:t xml:space="preserve">образы </w:t>
      </w:r>
      <w:r>
        <w:t xml:space="preserve">в </w:t>
      </w:r>
      <w:r>
        <w:rPr>
          <w:spacing w:val="-3"/>
        </w:rPr>
        <w:t xml:space="preserve">народной </w:t>
      </w:r>
      <w:r>
        <w:t>ж</w:t>
      </w:r>
      <w:r>
        <w:t xml:space="preserve">изни. </w:t>
      </w:r>
      <w:r>
        <w:rPr>
          <w:spacing w:val="-3"/>
        </w:rPr>
        <w:t xml:space="preserve">Народные промыслы. Народное декоративно-прикладное искусство. Народные праздники </w:t>
      </w:r>
      <w:r>
        <w:t xml:space="preserve">и </w:t>
      </w:r>
      <w:r>
        <w:rPr>
          <w:spacing w:val="-3"/>
        </w:rPr>
        <w:t xml:space="preserve">традиции. </w:t>
      </w:r>
      <w:r>
        <w:t xml:space="preserve">Изобразительное искусство и архитектура России XI–XVII вв. Художественная </w:t>
      </w:r>
      <w:r>
        <w:rPr>
          <w:spacing w:val="-3"/>
        </w:rPr>
        <w:t xml:space="preserve">культура </w:t>
      </w:r>
      <w:r>
        <w:t>и искусство Древней Руси, ее символичность, обращенность к внутреннему мир</w:t>
      </w:r>
      <w:r>
        <w:t xml:space="preserve">у человека. </w:t>
      </w:r>
      <w:r>
        <w:rPr>
          <w:spacing w:val="-3"/>
        </w:rPr>
        <w:t xml:space="preserve">Архитектура </w:t>
      </w:r>
      <w:r>
        <w:t xml:space="preserve">Киевской Руси. Мозаика. Красота и своеобразие </w:t>
      </w:r>
      <w:r>
        <w:rPr>
          <w:spacing w:val="-3"/>
        </w:rPr>
        <w:t xml:space="preserve">архитектуры </w:t>
      </w:r>
      <w:r>
        <w:t xml:space="preserve">Владимиро-Суздальской </w:t>
      </w:r>
      <w:r>
        <w:rPr>
          <w:spacing w:val="-3"/>
        </w:rPr>
        <w:t xml:space="preserve">Руси.  </w:t>
      </w:r>
      <w:r>
        <w:t xml:space="preserve">Архитектура Великого Новгорода. Образный мир древнерусской живописи (Андрей Рублев, Феофан Грек, Дионисий). Соборы Московского Кремля. Шатровая  </w:t>
      </w:r>
      <w:r>
        <w:rPr>
          <w:spacing w:val="-3"/>
        </w:rPr>
        <w:t xml:space="preserve">архитектура </w:t>
      </w:r>
      <w:r>
        <w:t>(церковь Вознесения Христова в селе Коломенском,  Храм Покрова на</w:t>
      </w:r>
      <w:r>
        <w:rPr>
          <w:spacing w:val="-2"/>
        </w:rPr>
        <w:t xml:space="preserve"> </w:t>
      </w:r>
      <w:r>
        <w:rPr>
          <w:spacing w:val="-4"/>
        </w:rPr>
        <w:t>Рву).</w:t>
      </w:r>
    </w:p>
    <w:p w:rsidR="00AD5F74" w:rsidRDefault="00FE6F7C">
      <w:pPr>
        <w:pStyle w:val="a3"/>
        <w:spacing w:before="3"/>
        <w:ind w:left="767"/>
      </w:pPr>
      <w:r>
        <w:t>Региональный компонент.</w:t>
      </w:r>
    </w:p>
    <w:p w:rsidR="00AD5F74" w:rsidRDefault="00FE6F7C">
      <w:pPr>
        <w:spacing w:before="50" w:line="276" w:lineRule="auto"/>
        <w:ind w:left="201" w:right="233" w:firstLine="566"/>
        <w:jc w:val="both"/>
        <w:rPr>
          <w:i/>
          <w:sz w:val="28"/>
        </w:rPr>
      </w:pPr>
      <w:r>
        <w:rPr>
          <w:i/>
          <w:sz w:val="28"/>
        </w:rPr>
        <w:t>Реализация предметной области ОДНКНР при интеграции с учебным предметом «ИЗО»</w:t>
      </w:r>
    </w:p>
    <w:p w:rsidR="00AD5F74" w:rsidRDefault="00FE6F7C">
      <w:pPr>
        <w:pStyle w:val="a3"/>
        <w:spacing w:line="276" w:lineRule="auto"/>
        <w:ind w:right="285" w:firstLine="566"/>
        <w:jc w:val="both"/>
      </w:pPr>
      <w:r>
        <w:t>Программа учебного предмета «Изобразительное искусство» ориентирована на развитие компетенций в области освоения культурного наследия, формирование у учащихся целостных представлений об исторических традициях и ценностях русской художественной культуры. По</w:t>
      </w:r>
      <w:r>
        <w:t>этому ее интеграция с содержанием предметной области ОДНКНР имеет большое значение для духовно-нравственного воспитания учащихся.</w:t>
      </w:r>
    </w:p>
    <w:sectPr w:rsidR="00AD5F74" w:rsidSect="00AD5F74">
      <w:pgSz w:w="11920" w:h="16860"/>
      <w:pgMar w:top="1180" w:right="780" w:bottom="280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CAD"/>
    <w:multiLevelType w:val="hybridMultilevel"/>
    <w:tmpl w:val="F6780C9A"/>
    <w:lvl w:ilvl="0" w:tplc="C12C4E08">
      <w:start w:val="1"/>
      <w:numFmt w:val="decimal"/>
      <w:lvlText w:val="%1)"/>
      <w:lvlJc w:val="left"/>
      <w:pPr>
        <w:ind w:left="201" w:hanging="6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1A3614">
      <w:numFmt w:val="bullet"/>
      <w:lvlText w:val="•"/>
      <w:lvlJc w:val="left"/>
      <w:pPr>
        <w:ind w:left="1183" w:hanging="672"/>
      </w:pPr>
      <w:rPr>
        <w:rFonts w:hint="default"/>
        <w:lang w:val="ru-RU" w:eastAsia="ru-RU" w:bidi="ru-RU"/>
      </w:rPr>
    </w:lvl>
    <w:lvl w:ilvl="2" w:tplc="FEE41CEA">
      <w:numFmt w:val="bullet"/>
      <w:lvlText w:val="•"/>
      <w:lvlJc w:val="left"/>
      <w:pPr>
        <w:ind w:left="2166" w:hanging="672"/>
      </w:pPr>
      <w:rPr>
        <w:rFonts w:hint="default"/>
        <w:lang w:val="ru-RU" w:eastAsia="ru-RU" w:bidi="ru-RU"/>
      </w:rPr>
    </w:lvl>
    <w:lvl w:ilvl="3" w:tplc="BB2047F6">
      <w:numFmt w:val="bullet"/>
      <w:lvlText w:val="•"/>
      <w:lvlJc w:val="left"/>
      <w:pPr>
        <w:ind w:left="3149" w:hanging="672"/>
      </w:pPr>
      <w:rPr>
        <w:rFonts w:hint="default"/>
        <w:lang w:val="ru-RU" w:eastAsia="ru-RU" w:bidi="ru-RU"/>
      </w:rPr>
    </w:lvl>
    <w:lvl w:ilvl="4" w:tplc="FF1EA7C0">
      <w:numFmt w:val="bullet"/>
      <w:lvlText w:val="•"/>
      <w:lvlJc w:val="left"/>
      <w:pPr>
        <w:ind w:left="4132" w:hanging="672"/>
      </w:pPr>
      <w:rPr>
        <w:rFonts w:hint="default"/>
        <w:lang w:val="ru-RU" w:eastAsia="ru-RU" w:bidi="ru-RU"/>
      </w:rPr>
    </w:lvl>
    <w:lvl w:ilvl="5" w:tplc="243C57C8">
      <w:numFmt w:val="bullet"/>
      <w:lvlText w:val="•"/>
      <w:lvlJc w:val="left"/>
      <w:pPr>
        <w:ind w:left="5115" w:hanging="672"/>
      </w:pPr>
      <w:rPr>
        <w:rFonts w:hint="default"/>
        <w:lang w:val="ru-RU" w:eastAsia="ru-RU" w:bidi="ru-RU"/>
      </w:rPr>
    </w:lvl>
    <w:lvl w:ilvl="6" w:tplc="2A2AF2F8">
      <w:numFmt w:val="bullet"/>
      <w:lvlText w:val="•"/>
      <w:lvlJc w:val="left"/>
      <w:pPr>
        <w:ind w:left="6098" w:hanging="672"/>
      </w:pPr>
      <w:rPr>
        <w:rFonts w:hint="default"/>
        <w:lang w:val="ru-RU" w:eastAsia="ru-RU" w:bidi="ru-RU"/>
      </w:rPr>
    </w:lvl>
    <w:lvl w:ilvl="7" w:tplc="97A41A12">
      <w:numFmt w:val="bullet"/>
      <w:lvlText w:val="•"/>
      <w:lvlJc w:val="left"/>
      <w:pPr>
        <w:ind w:left="7081" w:hanging="672"/>
      </w:pPr>
      <w:rPr>
        <w:rFonts w:hint="default"/>
        <w:lang w:val="ru-RU" w:eastAsia="ru-RU" w:bidi="ru-RU"/>
      </w:rPr>
    </w:lvl>
    <w:lvl w:ilvl="8" w:tplc="6882C5AC">
      <w:numFmt w:val="bullet"/>
      <w:lvlText w:val="•"/>
      <w:lvlJc w:val="left"/>
      <w:pPr>
        <w:ind w:left="8064" w:hanging="6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5F74"/>
    <w:rsid w:val="00AD5F74"/>
    <w:rsid w:val="00DE0CB1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74"/>
    <w:pPr>
      <w:ind w:left="2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5F74"/>
    <w:pPr>
      <w:spacing w:before="1"/>
      <w:ind w:left="616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a"/>
    <w:uiPriority w:val="1"/>
    <w:qFormat/>
    <w:rsid w:val="00AD5F74"/>
    <w:pPr>
      <w:ind w:left="76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5F74"/>
    <w:pPr>
      <w:ind w:left="201" w:right="35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D5F74"/>
  </w:style>
  <w:style w:type="paragraph" w:styleId="a5">
    <w:name w:val="Title"/>
    <w:basedOn w:val="a"/>
    <w:link w:val="a6"/>
    <w:qFormat/>
    <w:rsid w:val="00DE0CB1"/>
    <w:pPr>
      <w:widowControl/>
      <w:autoSpaceDE/>
      <w:autoSpaceDN/>
      <w:jc w:val="center"/>
    </w:pPr>
    <w:rPr>
      <w:rFonts w:ascii="Bookman Old Style" w:hAnsi="Bookman Old Style"/>
      <w:i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DE0CB1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DE0CB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B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geu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Acer</dc:creator>
  <cp:lastModifiedBy>User</cp:lastModifiedBy>
  <cp:revision>2</cp:revision>
  <dcterms:created xsi:type="dcterms:W3CDTF">2017-12-20T13:07:00Z</dcterms:created>
  <dcterms:modified xsi:type="dcterms:W3CDTF">2017-12-20T13:07:00Z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