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59" w:rsidRDefault="007A2E59" w:rsidP="002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Условия получения психолого-педагогической, медицинской и со</w:t>
      </w:r>
      <w:r w:rsidR="003C24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циальной  помощи в ЧОУ СОШ «</w:t>
      </w:r>
      <w:proofErr w:type="spellStart"/>
      <w:r w:rsidR="003C24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Геула</w:t>
      </w:r>
      <w:proofErr w:type="spellEnd"/>
      <w:r w:rsidR="003C24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  <w:r w:rsidRPr="006E4C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г. Пятигорска</w:t>
      </w:r>
    </w:p>
    <w:p w:rsidR="006E4C9F" w:rsidRPr="007A2E59" w:rsidRDefault="006E4C9F" w:rsidP="002B2B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7A2E59" w:rsidRPr="007A2E59" w:rsidRDefault="003C241B" w:rsidP="002B2B17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ЧОУ СОШ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2E59"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образовательных отношений оказывается психолого-педагогическая, медицинская и социальная  помощь на основании ст. 42 Федерального закона РФ «Об образовании в Российской Федерации» №273-ФЗ «Психолого-педагогическая,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адаптации»: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преступления.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Психолого-педагогическая, медицинская и социальная помощь включает в себя: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коррекционно-развивающие и компенсирующие занятия с </w:t>
      </w:r>
      <w:proofErr w:type="gramStart"/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логопедическую помощь обучающимся;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реабилитационных и других медицинских мероприятий;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помощь </w:t>
      </w:r>
      <w:proofErr w:type="gramStart"/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профориентации, социальной адаптации.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7A2E59" w:rsidRPr="007A2E59" w:rsidRDefault="007A2E59" w:rsidP="002B2B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получения</w:t>
      </w:r>
    </w:p>
    <w:p w:rsidR="007A2E59" w:rsidRPr="007A2E59" w:rsidRDefault="007A2E59" w:rsidP="002B2B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психолого-педагогической, медицинской и социальной  помощи:</w:t>
      </w:r>
    </w:p>
    <w:p w:rsidR="007A2E59" w:rsidRPr="007A2E59" w:rsidRDefault="007A2E59" w:rsidP="002B2B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Обращение участника образовательных отношений к специалистам образовательного учреждения (см. График приема граждан членами адм</w:t>
      </w:r>
      <w:r w:rsidR="003C2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и специалистами ЧОУ СОШ «</w:t>
      </w:r>
      <w:proofErr w:type="spellStart"/>
      <w:r w:rsidR="003C2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Геула</w:t>
      </w:r>
      <w:proofErr w:type="spellEnd"/>
      <w:r w:rsidR="003C24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Заявление родителей (законных представителей) или их согласие на оказание помощи несовершеннолетнему.</w:t>
      </w:r>
    </w:p>
    <w:p w:rsidR="007A2E59" w:rsidRP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Обсуждение проблемы, выработка индивидуальной программы помощи.</w:t>
      </w:r>
    </w:p>
    <w:p w:rsidR="007A2E59" w:rsidRDefault="007A2E59" w:rsidP="002B2B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индивидуальной программы психолого-педагогической, медицинской и социальной  помощи.</w:t>
      </w:r>
    </w:p>
    <w:p w:rsidR="006E4C9F" w:rsidRPr="007A2E59" w:rsidRDefault="006E4C9F" w:rsidP="002B2B1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A2E59" w:rsidRPr="006E4C9F" w:rsidRDefault="007A2E59" w:rsidP="002B2B1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</w:pPr>
    </w:p>
    <w:p w:rsidR="007A2E59" w:rsidRPr="006E4C9F" w:rsidRDefault="007A2E59" w:rsidP="002B2B17">
      <w:pPr>
        <w:spacing w:after="0" w:line="240" w:lineRule="auto"/>
        <w:rPr>
          <w:rFonts w:ascii="Georgia" w:eastAsia="Times New Roman" w:hAnsi="Georgia" w:cs="Times New Roman"/>
          <w:b/>
          <w:bCs/>
          <w:color w:val="002060"/>
          <w:sz w:val="28"/>
          <w:szCs w:val="28"/>
          <w:lang w:eastAsia="ru-RU"/>
        </w:rPr>
      </w:pPr>
    </w:p>
    <w:p w:rsidR="00F0384B" w:rsidRPr="006E4C9F" w:rsidRDefault="00F0384B" w:rsidP="002B2B1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0384B" w:rsidRPr="006E4C9F" w:rsidRDefault="00F0384B" w:rsidP="002B2B1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Педагог-психолог, учитель-логопед</w:t>
      </w:r>
      <w:r w:rsidR="006E4C9F" w:rsidRPr="006E4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социальный педагог</w:t>
      </w:r>
      <w:r w:rsid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осуществляют сопровождение и поддержку </w:t>
      </w: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Психолого-педагогическ</w:t>
      </w:r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сопровождение в ЧОУ СОШ «</w:t>
      </w:r>
      <w:proofErr w:type="spellStart"/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Геула</w:t>
      </w:r>
      <w:proofErr w:type="spellEnd"/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организованно с целью создания благоприятных психологических условий для развития всех обучающихся, работы педагогов, формирования психологической культуры взаимодействия, оказания психологической, логопедической помощи детям и подросткам в процессе обучения и воспитания.</w:t>
      </w:r>
    </w:p>
    <w:p w:rsidR="00F0384B" w:rsidRPr="006E4C9F" w:rsidRDefault="00F0384B" w:rsidP="002B2B1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анализ необходимости психолого-педагогической помощи обучающимся осуществляется на этапе посещения ими школы будущего первоклассника. Классные руководители знакомятся с образовательными возможностями, образовательными и социальными потребностями </w:t>
      </w: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</w:p>
    <w:p w:rsidR="00444C31" w:rsidRDefault="00DC3C52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4F4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F4F4F"/>
          <w:sz w:val="28"/>
          <w:szCs w:val="28"/>
          <w:u w:val="single"/>
          <w:lang w:eastAsia="ru-RU"/>
        </w:rPr>
        <w:t xml:space="preserve">Циклограмма </w:t>
      </w:r>
      <w:r w:rsidR="00F0384B" w:rsidRPr="006E4C9F">
        <w:rPr>
          <w:rFonts w:ascii="Times New Roman" w:eastAsia="Times New Roman" w:hAnsi="Times New Roman" w:cs="Times New Roman"/>
          <w:color w:val="2F4F4F"/>
          <w:sz w:val="28"/>
          <w:szCs w:val="28"/>
          <w:u w:val="single"/>
          <w:lang w:eastAsia="ru-RU"/>
        </w:rPr>
        <w:t xml:space="preserve"> педагога</w:t>
      </w:r>
      <w:r w:rsidR="006E4C9F">
        <w:rPr>
          <w:rFonts w:ascii="Times New Roman" w:eastAsia="Times New Roman" w:hAnsi="Times New Roman" w:cs="Times New Roman"/>
          <w:color w:val="2F4F4F"/>
          <w:sz w:val="28"/>
          <w:szCs w:val="28"/>
          <w:u w:val="single"/>
          <w:lang w:eastAsia="ru-RU"/>
        </w:rPr>
        <w:t>-психолога</w:t>
      </w:r>
    </w:p>
    <w:p w:rsidR="00F0384B" w:rsidRDefault="00DC3C52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4F4F"/>
          <w:sz w:val="28"/>
          <w:szCs w:val="28"/>
          <w:u w:val="single"/>
          <w:lang w:eastAsia="ru-RU"/>
        </w:rPr>
        <w:t xml:space="preserve">Циклограмма </w:t>
      </w:r>
      <w:r w:rsidR="005C23B7">
        <w:rPr>
          <w:rFonts w:ascii="Times New Roman" w:eastAsia="Times New Roman" w:hAnsi="Times New Roman" w:cs="Times New Roman"/>
          <w:color w:val="2F4F4F"/>
          <w:sz w:val="28"/>
          <w:szCs w:val="28"/>
          <w:u w:val="single"/>
          <w:lang w:eastAsia="ru-RU"/>
        </w:rPr>
        <w:t xml:space="preserve"> </w:t>
      </w:r>
      <w:r w:rsidR="006E4C9F">
        <w:rPr>
          <w:rFonts w:ascii="Times New Roman" w:eastAsia="Times New Roman" w:hAnsi="Times New Roman" w:cs="Times New Roman"/>
          <w:color w:val="2F4F4F"/>
          <w:sz w:val="28"/>
          <w:szCs w:val="28"/>
          <w:u w:val="single"/>
          <w:lang w:eastAsia="ru-RU"/>
        </w:rPr>
        <w:t xml:space="preserve">социального педагога </w:t>
      </w:r>
      <w:r w:rsidR="00F0384B" w:rsidRPr="006E4C9F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</w:t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(во вложении).</w:t>
      </w:r>
    </w:p>
    <w:p w:rsidR="006E4C9F" w:rsidRPr="006E4C9F" w:rsidRDefault="006E4C9F" w:rsidP="002B2B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0384B" w:rsidRPr="00F51FA8" w:rsidRDefault="00F0384B" w:rsidP="002B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gramStart"/>
      <w:r w:rsidRPr="006E4C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Задачами психолого-педагогического сопровождения являются: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полноценного психического и личностного развития обучающихся в соответствии с индивидуальными возможностями и особенностями при освоении ими основных общеобразовательных программ;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просветительская, психопрофилактическая, консультативно-диагностическая, социально-психологическая и иная диагностическая помощь;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предупреждения и профилактика нарушений в развитии устной и (или) письменной речи обучающихся;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преодоление трудностей в освоении обучающимися  основных общеобразовательных программ;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взаимодействия в разработке и (или) реализации адаптированных образовательных программ;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совершенствование методов психологического, логопедического сопровождения в соответствии с возможностями, потребностями и интересами обучающихся</w:t>
      </w:r>
    </w:p>
    <w:p w:rsidR="00F0384B" w:rsidRPr="006E4C9F" w:rsidRDefault="00F0384B" w:rsidP="002B2B17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предметом деятельности </w:t>
      </w:r>
      <w:r w:rsidRPr="006E4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психолога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психолого-педагогическое сопровождение основной образовательной программы. Содержание его работы определяется исходя из следующих аспектов:</w:t>
      </w:r>
    </w:p>
    <w:p w:rsidR="00F0384B" w:rsidRPr="006E4C9F" w:rsidRDefault="00F0384B" w:rsidP="002B2B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перечня психолого-педагогических условий реализации основной образовательной программы;</w:t>
      </w:r>
    </w:p>
    <w:p w:rsidR="00F0384B" w:rsidRPr="006E4C9F" w:rsidRDefault="00F0384B" w:rsidP="002B2B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основной образовательной программы, разработанной образовательным учреждением, с учетом его типа и вида, а также образовательных потребностей и запросов обучающихся, воспитанников;</w:t>
      </w:r>
    </w:p>
    <w:p w:rsidR="00F0384B" w:rsidRPr="006E4C9F" w:rsidRDefault="00F0384B" w:rsidP="002B2B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 освоения основной образовательной программы.</w:t>
      </w:r>
    </w:p>
    <w:p w:rsidR="00F0384B" w:rsidRPr="006E4C9F" w:rsidRDefault="00F0384B" w:rsidP="002B2B1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психолога в части обеспечения психолого-педагогических условий реализации программы включает следующие направления:</w:t>
      </w:r>
    </w:p>
    <w:p w:rsidR="00F0384B" w:rsidRPr="006E4C9F" w:rsidRDefault="00F0384B" w:rsidP="002B2B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основной образовательной программы начального общего образования для достижения планируемых результатов всеми обучающимися, в том числе детьми с ограниченными возможностями здоровья;</w:t>
      </w:r>
    </w:p>
    <w:p w:rsidR="00F0384B" w:rsidRPr="006E4C9F" w:rsidRDefault="00F0384B" w:rsidP="002B2B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способностей обучающихся;</w:t>
      </w:r>
    </w:p>
    <w:p w:rsidR="00F0384B" w:rsidRPr="006E4C9F" w:rsidRDefault="00F0384B" w:rsidP="002B2B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сопровождение разработки основной образовательной программы начального общего образования, проектирования и развития </w:t>
      </w:r>
      <w:proofErr w:type="spell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среды, а также формирования и реализации индивидуальных образовательных маршрутов обучающихся;</w:t>
      </w:r>
    </w:p>
    <w:p w:rsidR="00F0384B" w:rsidRPr="006E4C9F" w:rsidRDefault="00F0384B" w:rsidP="002B2B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процессе психологического сопровождения современных технологий </w:t>
      </w:r>
      <w:proofErr w:type="spell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типа;</w:t>
      </w:r>
    </w:p>
    <w:p w:rsidR="00F0384B" w:rsidRPr="006E4C9F" w:rsidRDefault="00F0384B" w:rsidP="002B2B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сопровождение организации самостоятельной работы </w:t>
      </w: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84B" w:rsidRPr="006E4C9F" w:rsidRDefault="00F0384B" w:rsidP="002B2B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обновления содержания основной образовательной программы начального общего образования, а также методик и технологий ее реализации.</w:t>
      </w:r>
    </w:p>
    <w:p w:rsidR="00F0384B" w:rsidRPr="006E4C9F" w:rsidRDefault="00F0384B" w:rsidP="002B2B1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6E4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участие в разработке и внедрении </w:t>
      </w: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достижения планируемых результатов освоения основной общеобразовательной программы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образовательном учреждении, прежде всего в части обеспечения комплексного подхода к оценке результатов освоения основной образовательной программы, позволяющего вести оценку предметных, </w:t>
      </w:r>
      <w:proofErr w:type="spell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результатов.</w:t>
      </w:r>
    </w:p>
    <w:p w:rsidR="00F0384B" w:rsidRPr="006E4C9F" w:rsidRDefault="00F0384B" w:rsidP="002B2B1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 психолого-педагогическому сопровождению реализации основной образовательной программы определяются исходя из комплексной оценки деятельности образовательного учреждения в области создания </w:t>
      </w: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образовательной среды:</w:t>
      </w:r>
    </w:p>
    <w:p w:rsidR="00F0384B" w:rsidRPr="006E4C9F" w:rsidRDefault="00F0384B" w:rsidP="002B2B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F0384B" w:rsidRPr="006E4C9F" w:rsidRDefault="00F0384B" w:rsidP="002B2B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гарантирующей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F0384B" w:rsidRPr="006E4C9F" w:rsidRDefault="00F0384B" w:rsidP="002B2B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proofErr w:type="gramEnd"/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обучающимся и педагогическим работникам.</w:t>
      </w:r>
    </w:p>
    <w:p w:rsidR="00F0384B" w:rsidRPr="006E4C9F" w:rsidRDefault="00F0384B" w:rsidP="002B2B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51FA8" w:rsidRDefault="00F51FA8" w:rsidP="002B2B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302190" wp14:editId="2A846A2E">
            <wp:extent cx="3429000" cy="1390650"/>
            <wp:effectExtent l="0" t="0" r="0" b="0"/>
            <wp:docPr id="1" name="Рисунок 1" descr="F:\на сайт\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13" cy="13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A8" w:rsidRDefault="00F51FA8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39" w:rsidRPr="006E4C9F" w:rsidRDefault="00392339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7A5B" w:rsidRPr="00DC3C52" w:rsidRDefault="001D7A5B" w:rsidP="002B2B17">
      <w:pPr>
        <w:keepNext/>
        <w:spacing w:after="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28"/>
          <w:szCs w:val="28"/>
        </w:rPr>
      </w:pPr>
      <w:r w:rsidRPr="00DC3C52">
        <w:rPr>
          <w:rFonts w:ascii="Times New Roman" w:eastAsia="MS Mincho" w:hAnsi="Times New Roman"/>
          <w:b/>
          <w:bCs/>
          <w:kern w:val="32"/>
          <w:sz w:val="28"/>
          <w:szCs w:val="28"/>
        </w:rPr>
        <w:t>Школьн</w:t>
      </w:r>
      <w:r w:rsidR="00DC3C52" w:rsidRPr="00DC3C52">
        <w:rPr>
          <w:rFonts w:ascii="Times New Roman" w:eastAsia="MS Mincho" w:hAnsi="Times New Roman"/>
          <w:b/>
          <w:bCs/>
          <w:kern w:val="32"/>
          <w:sz w:val="28"/>
          <w:szCs w:val="28"/>
        </w:rPr>
        <w:t>ая</w:t>
      </w:r>
      <w:r w:rsidRPr="00DC3C52">
        <w:rPr>
          <w:rFonts w:ascii="Times New Roman" w:eastAsia="MS Mincho" w:hAnsi="Times New Roman"/>
          <w:b/>
          <w:bCs/>
          <w:kern w:val="32"/>
          <w:sz w:val="28"/>
          <w:szCs w:val="28"/>
        </w:rPr>
        <w:t xml:space="preserve"> служба примирения</w:t>
      </w:r>
    </w:p>
    <w:p w:rsidR="00F0384B" w:rsidRPr="001D7A5B" w:rsidRDefault="001D7A5B" w:rsidP="002B2B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в школе каждый ребенок, взрослый хотя бы раз был вовлечен в конфликты (с другими учащимися, с педагогами или родителями), становился в них обидчиком, жертвой или невольным свидетелем. С целью недопущения перехода локальных конфликтов в неразрешимые в </w:t>
      </w:r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ЧОУ СОШ «</w:t>
      </w:r>
      <w:proofErr w:type="spellStart"/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Геула</w:t>
      </w:r>
      <w:proofErr w:type="spellEnd"/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B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№ 65  от 22.03.2017 </w:t>
      </w:r>
      <w:bookmarkStart w:id="0" w:name="_GoBack"/>
      <w:bookmarkEnd w:id="0"/>
      <w:r w:rsidRPr="001D7A5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создана и начала свою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кольная </w:t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примирения </w:t>
      </w:r>
    </w:p>
    <w:p w:rsidR="003C241B" w:rsidRDefault="00F0384B" w:rsidP="003C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служба примирения – включает в себя </w:t>
      </w:r>
      <w:r w:rsidR="00DC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циального педагога </w:t>
      </w:r>
      <w:proofErr w:type="spellStart"/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Крышова</w:t>
      </w:r>
      <w:proofErr w:type="spellEnd"/>
      <w:r w:rsidR="003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,</w:t>
      </w:r>
      <w:r w:rsidR="00DC3C52" w:rsidRPr="00DC3C5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C3C52">
        <w:rPr>
          <w:rFonts w:ascii="Times New Roman" w:hAnsi="Times New Roman" w:cs="Times New Roman"/>
          <w:sz w:val="28"/>
          <w:szCs w:val="28"/>
        </w:rPr>
        <w:t>а</w:t>
      </w:r>
      <w:r w:rsidR="00DC3C52" w:rsidRPr="00DC3C52">
        <w:rPr>
          <w:rFonts w:ascii="Times New Roman" w:hAnsi="Times New Roman" w:cs="Times New Roman"/>
          <w:sz w:val="28"/>
          <w:szCs w:val="28"/>
        </w:rPr>
        <w:t>-психолог</w:t>
      </w:r>
      <w:r w:rsidR="00DC3C52">
        <w:rPr>
          <w:rFonts w:ascii="Times New Roman" w:hAnsi="Times New Roman" w:cs="Times New Roman"/>
          <w:sz w:val="28"/>
          <w:szCs w:val="28"/>
        </w:rPr>
        <w:t>а</w:t>
      </w:r>
      <w:r w:rsidR="003C241B" w:rsidRPr="003C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1B">
        <w:rPr>
          <w:rFonts w:ascii="Times New Roman" w:hAnsi="Times New Roman" w:cs="Times New Roman"/>
          <w:sz w:val="28"/>
          <w:szCs w:val="28"/>
        </w:rPr>
        <w:t>Коляко</w:t>
      </w:r>
      <w:proofErr w:type="spellEnd"/>
      <w:r w:rsidR="003C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1B">
        <w:rPr>
          <w:rFonts w:ascii="Times New Roman" w:hAnsi="Times New Roman" w:cs="Times New Roman"/>
          <w:sz w:val="28"/>
          <w:szCs w:val="28"/>
        </w:rPr>
        <w:t>Н.П.,</w:t>
      </w:r>
      <w:r w:rsidR="00DC3C52">
        <w:rPr>
          <w:rFonts w:ascii="Times New Roman" w:hAnsi="Times New Roman" w:cs="Times New Roman"/>
          <w:sz w:val="28"/>
          <w:szCs w:val="28"/>
        </w:rPr>
        <w:t>зам</w:t>
      </w:r>
      <w:proofErr w:type="spellEnd"/>
      <w:r w:rsidR="00DC3C52">
        <w:rPr>
          <w:rFonts w:ascii="Times New Roman" w:hAnsi="Times New Roman" w:cs="Times New Roman"/>
          <w:sz w:val="28"/>
          <w:szCs w:val="28"/>
        </w:rPr>
        <w:t xml:space="preserve">. директора по </w:t>
      </w:r>
      <w:proofErr w:type="spellStart"/>
      <w:r w:rsidR="00DC3C52">
        <w:rPr>
          <w:rFonts w:ascii="Times New Roman" w:hAnsi="Times New Roman" w:cs="Times New Roman"/>
          <w:sz w:val="28"/>
          <w:szCs w:val="28"/>
        </w:rPr>
        <w:t>ВР</w:t>
      </w:r>
      <w:proofErr w:type="gramStart"/>
      <w:r w:rsidR="00DC3C52">
        <w:rPr>
          <w:rFonts w:ascii="Times New Roman" w:hAnsi="Times New Roman" w:cs="Times New Roman"/>
          <w:sz w:val="28"/>
          <w:szCs w:val="28"/>
        </w:rPr>
        <w:t>.</w:t>
      </w:r>
      <w:r w:rsidR="003C241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C241B">
        <w:rPr>
          <w:rFonts w:ascii="Times New Roman" w:hAnsi="Times New Roman" w:cs="Times New Roman"/>
          <w:sz w:val="28"/>
          <w:szCs w:val="28"/>
        </w:rPr>
        <w:t>лефтериади</w:t>
      </w:r>
      <w:proofErr w:type="spellEnd"/>
      <w:r w:rsidR="003C241B"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F0384B" w:rsidRPr="003C241B" w:rsidRDefault="003C241B" w:rsidP="003C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3C52" w:rsidRPr="00DC3C52">
        <w:rPr>
          <w:rFonts w:ascii="Times New Roman" w:hAnsi="Times New Roman" w:cs="Times New Roman"/>
          <w:b/>
          <w:sz w:val="28"/>
          <w:szCs w:val="28"/>
        </w:rPr>
        <w:t>Задачи</w:t>
      </w:r>
      <w:r w:rsidR="00DC3C52" w:rsidRPr="00DC3C52">
        <w:rPr>
          <w:rFonts w:ascii="Times New Roman" w:eastAsia="MS Mincho" w:hAnsi="Times New Roman"/>
          <w:b/>
          <w:bCs/>
          <w:kern w:val="32"/>
          <w:sz w:val="32"/>
          <w:szCs w:val="32"/>
        </w:rPr>
        <w:t xml:space="preserve"> </w:t>
      </w:r>
      <w:r w:rsidR="00DC3C52" w:rsidRPr="00DC3C52">
        <w:rPr>
          <w:rFonts w:ascii="Times New Roman" w:eastAsia="MS Mincho" w:hAnsi="Times New Roman"/>
          <w:bCs/>
          <w:kern w:val="32"/>
          <w:sz w:val="28"/>
          <w:szCs w:val="28"/>
        </w:rPr>
        <w:t>Школьной  службы примирения</w:t>
      </w:r>
      <w:r w:rsidR="002B2B17">
        <w:rPr>
          <w:rFonts w:ascii="Times New Roman" w:eastAsia="MS Mincho" w:hAnsi="Times New Roman"/>
          <w:bCs/>
          <w:kern w:val="32"/>
          <w:sz w:val="28"/>
          <w:szCs w:val="28"/>
        </w:rPr>
        <w:t>:</w:t>
      </w:r>
      <w:r w:rsidR="00F0384B" w:rsidRPr="006E4C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разрешить конфликтную ситуацию конструктивным способом;</w:t>
      </w:r>
      <w:r w:rsidR="00F0384B" w:rsidRPr="006E4C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возможность существующим в школе сообществам понять друг друга и увидеть в каждом человека, исх</w:t>
      </w:r>
      <w:r w:rsidR="002B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одя из личностных, а не ролевых </w:t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отношений;</w:t>
      </w:r>
      <w:r w:rsidR="00F0384B" w:rsidRPr="006E4C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уровень агрессивности в школьном сообществе.</w:t>
      </w:r>
    </w:p>
    <w:p w:rsidR="002B2B17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Правовой основой создания и деятельности </w:t>
      </w:r>
      <w:r w:rsidR="00DC3C52" w:rsidRPr="006E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школьной </w:t>
      </w:r>
      <w:r w:rsidRPr="006E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</w:t>
      </w:r>
      <w:r w:rsidR="00DC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E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примирения </w:t>
      </w:r>
      <w:r w:rsidRPr="006E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является:</w:t>
      </w:r>
    </w:p>
    <w:p w:rsidR="00A75FDB" w:rsidRPr="00DC3C52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C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Конвенция о правах ребенка;</w:t>
      </w:r>
    </w:p>
    <w:p w:rsidR="00A75FDB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Конвенции о защите прав детей и сотрудничестве, заключенные в г. Гааге, 1980, 1996, 2007 годов;</w:t>
      </w:r>
    </w:p>
    <w:p w:rsidR="00A75FDB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Конституция Российской Федерации;</w:t>
      </w:r>
    </w:p>
    <w:p w:rsidR="00A75FDB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Гражданский кодекс Российской Федерации;</w:t>
      </w:r>
    </w:p>
    <w:p w:rsidR="00A75FDB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Семейный кодекс Российской Федерации;</w:t>
      </w:r>
    </w:p>
    <w:p w:rsidR="00A75FDB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Федеральный закон от 24 июля 1998 г. N 124-ФЗ "Об основных гарантиях прав ребенка в Российской Федерации";</w:t>
      </w:r>
    </w:p>
    <w:p w:rsidR="00A75FDB" w:rsidRDefault="00F0384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Федеральный закон  от 29 декабря 2012 г. N 273-ФЗ "Об образовании в Российской Федерации";</w:t>
      </w:r>
    </w:p>
    <w:p w:rsidR="00F0384B" w:rsidRPr="006E4C9F" w:rsidRDefault="00F0384B" w:rsidP="002B2B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 от 27 июля 2010 г. N 193-ФЗ "Об альтернативной процедуре урегулирования споров с участием посредника (процедуре медиации)";</w:t>
      </w:r>
    </w:p>
    <w:p w:rsidR="00F0384B" w:rsidRPr="006E4C9F" w:rsidRDefault="004A7B4E" w:rsidP="002B2B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7" w:history="1">
        <w:r w:rsidR="00F0384B" w:rsidRPr="006E4C9F">
          <w:rPr>
            <w:rFonts w:ascii="Times New Roman" w:eastAsia="Times New Roman" w:hAnsi="Times New Roman" w:cs="Times New Roman"/>
            <w:color w:val="2F4F4F"/>
            <w:sz w:val="28"/>
            <w:szCs w:val="28"/>
            <w:u w:val="single"/>
            <w:lang w:eastAsia="ru-RU"/>
          </w:rPr>
          <w:t xml:space="preserve">Приказ о создании </w:t>
        </w:r>
        <w:r w:rsidR="00DC3C52">
          <w:rPr>
            <w:rFonts w:ascii="Times New Roman" w:eastAsia="Times New Roman" w:hAnsi="Times New Roman" w:cs="Times New Roman"/>
            <w:color w:val="2F4F4F"/>
            <w:sz w:val="28"/>
            <w:szCs w:val="28"/>
            <w:u w:val="single"/>
            <w:lang w:eastAsia="ru-RU"/>
          </w:rPr>
          <w:t>Ш</w:t>
        </w:r>
        <w:r w:rsidR="00F0384B" w:rsidRPr="006E4C9F">
          <w:rPr>
            <w:rFonts w:ascii="Times New Roman" w:eastAsia="Times New Roman" w:hAnsi="Times New Roman" w:cs="Times New Roman"/>
            <w:color w:val="2F4F4F"/>
            <w:sz w:val="28"/>
            <w:szCs w:val="28"/>
            <w:u w:val="single"/>
            <w:lang w:eastAsia="ru-RU"/>
          </w:rPr>
          <w:t xml:space="preserve">кольной службы </w:t>
        </w:r>
        <w:r w:rsidR="00DC3C52">
          <w:rPr>
            <w:rFonts w:ascii="Times New Roman" w:eastAsia="Times New Roman" w:hAnsi="Times New Roman" w:cs="Times New Roman"/>
            <w:color w:val="2F4F4F"/>
            <w:sz w:val="28"/>
            <w:szCs w:val="28"/>
            <w:u w:val="single"/>
            <w:lang w:eastAsia="ru-RU"/>
          </w:rPr>
          <w:t>примирения</w:t>
        </w:r>
        <w:r w:rsidR="00F0384B" w:rsidRPr="006E4C9F">
          <w:rPr>
            <w:rFonts w:ascii="Times New Roman" w:eastAsia="Times New Roman" w:hAnsi="Times New Roman" w:cs="Times New Roman"/>
            <w:color w:val="2F4F4F"/>
            <w:sz w:val="28"/>
            <w:szCs w:val="28"/>
            <w:u w:val="single"/>
            <w:lang w:eastAsia="ru-RU"/>
          </w:rPr>
          <w:t> </w:t>
        </w:r>
      </w:hyperlink>
      <w:r w:rsidR="00F0384B" w:rsidRPr="006E4C9F">
        <w:rPr>
          <w:rFonts w:ascii="Verdana" w:eastAsia="Times New Roman" w:hAnsi="Verdana" w:cs="Times New Roman"/>
          <w:color w:val="2F4F4F"/>
          <w:sz w:val="28"/>
          <w:szCs w:val="28"/>
          <w:lang w:eastAsia="ru-RU"/>
        </w:rPr>
        <w:t> </w:t>
      </w:r>
      <w:r w:rsidR="00F0384B" w:rsidRPr="006E4C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</w:t>
      </w:r>
      <w:r w:rsidR="00F0384B" w:rsidRPr="006E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 вложении).</w:t>
      </w:r>
    </w:p>
    <w:p w:rsidR="00A75FDB" w:rsidRDefault="00A75FDB" w:rsidP="002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C9F" w:rsidRPr="007A2E59" w:rsidRDefault="006E4C9F" w:rsidP="002B2B1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2E59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644917" w:rsidRPr="006E4C9F" w:rsidRDefault="00644917" w:rsidP="002B2B17">
      <w:pPr>
        <w:spacing w:after="0"/>
        <w:jc w:val="both"/>
        <w:rPr>
          <w:sz w:val="28"/>
          <w:szCs w:val="28"/>
        </w:rPr>
      </w:pPr>
    </w:p>
    <w:sectPr w:rsidR="00644917" w:rsidRPr="006E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3CB"/>
    <w:multiLevelType w:val="multilevel"/>
    <w:tmpl w:val="2FE0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509D5"/>
    <w:multiLevelType w:val="multilevel"/>
    <w:tmpl w:val="CE9A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530FC"/>
    <w:multiLevelType w:val="multilevel"/>
    <w:tmpl w:val="FB2A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1D7A5B"/>
    <w:rsid w:val="00225C75"/>
    <w:rsid w:val="002B2B17"/>
    <w:rsid w:val="00392339"/>
    <w:rsid w:val="003B26C3"/>
    <w:rsid w:val="003C241B"/>
    <w:rsid w:val="00444C31"/>
    <w:rsid w:val="004A7B4E"/>
    <w:rsid w:val="005C23B7"/>
    <w:rsid w:val="00644917"/>
    <w:rsid w:val="006E4C9F"/>
    <w:rsid w:val="007A2E59"/>
    <w:rsid w:val="007C0292"/>
    <w:rsid w:val="00964F2D"/>
    <w:rsid w:val="00A75FDB"/>
    <w:rsid w:val="00DC3C52"/>
    <w:rsid w:val="00E209FD"/>
    <w:rsid w:val="00F0384B"/>
    <w:rsid w:val="00F51FA8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84B"/>
    <w:rPr>
      <w:b/>
      <w:bCs/>
    </w:rPr>
  </w:style>
  <w:style w:type="character" w:styleId="a5">
    <w:name w:val="Hyperlink"/>
    <w:basedOn w:val="a0"/>
    <w:uiPriority w:val="99"/>
    <w:semiHidden/>
    <w:unhideWhenUsed/>
    <w:rsid w:val="00F0384B"/>
    <w:rPr>
      <w:color w:val="0000FF"/>
      <w:u w:val="single"/>
    </w:rPr>
  </w:style>
  <w:style w:type="character" w:styleId="a6">
    <w:name w:val="Emphasis"/>
    <w:basedOn w:val="a0"/>
    <w:uiPriority w:val="20"/>
    <w:qFormat/>
    <w:rsid w:val="007A2E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84B"/>
    <w:rPr>
      <w:b/>
      <w:bCs/>
    </w:rPr>
  </w:style>
  <w:style w:type="character" w:styleId="a5">
    <w:name w:val="Hyperlink"/>
    <w:basedOn w:val="a0"/>
    <w:uiPriority w:val="99"/>
    <w:semiHidden/>
    <w:unhideWhenUsed/>
    <w:rsid w:val="00F0384B"/>
    <w:rPr>
      <w:color w:val="0000FF"/>
      <w:u w:val="single"/>
    </w:rPr>
  </w:style>
  <w:style w:type="character" w:styleId="a6">
    <w:name w:val="Emphasis"/>
    <w:basedOn w:val="a0"/>
    <w:uiPriority w:val="20"/>
    <w:qFormat/>
    <w:rsid w:val="007A2E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--6kco5agrdg5g.xn--p1ai/load/prikazy/ob_uchrezhdenii_i_organizacii_raboty_shkolnoj_sluzhby_mediacii_ot_23_09_2014/5-1-0-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Школьная служба примирения</vt:lpstr>
      <vt:lpstr>Задачи Школьной  службы примирения - разрешить конфликтну</vt:lpstr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2017-03-14T11:34:00Z</dcterms:created>
  <dcterms:modified xsi:type="dcterms:W3CDTF">2017-03-22T07:18:00Z</dcterms:modified>
</cp:coreProperties>
</file>