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9C" w:rsidRPr="007F799F" w:rsidRDefault="003C629C" w:rsidP="00153DB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F799F">
        <w:rPr>
          <w:rFonts w:ascii="Times New Roman" w:hAnsi="Times New Roman"/>
          <w:b/>
          <w:sz w:val="32"/>
          <w:szCs w:val="32"/>
        </w:rPr>
        <w:t>Обратная связь для сообщений о фактах коррупции</w:t>
      </w:r>
    </w:p>
    <w:p w:rsidR="003C629C" w:rsidRPr="00153DB7" w:rsidRDefault="003C629C" w:rsidP="00153DB7">
      <w:pPr>
        <w:spacing w:after="0" w:line="240" w:lineRule="auto"/>
        <w:rPr>
          <w:rFonts w:ascii="Times New Roman" w:hAnsi="Times New Roman"/>
        </w:rPr>
      </w:pP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9F">
        <w:rPr>
          <w:rFonts w:ascii="Times New Roman" w:hAnsi="Times New Roman"/>
          <w:sz w:val="28"/>
          <w:szCs w:val="28"/>
        </w:rPr>
        <w:t xml:space="preserve"> В соответствии с пунктом 1 статьи 1 Федерального закона от 25 декабря 2008 года No 273-ФЗ «О противодействии коррупции» КОРРУПЦИЯ – это:</w:t>
      </w: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9F">
        <w:rPr>
          <w:rFonts w:ascii="Times New Roman" w:hAnsi="Times New Roman"/>
          <w:sz w:val="28"/>
          <w:szCs w:val="28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</w:t>
      </w: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9F">
        <w:rPr>
          <w:rFonts w:ascii="Times New Roman" w:hAnsi="Times New Roman"/>
          <w:sz w:val="28"/>
          <w:szCs w:val="28"/>
        </w:rPr>
        <w:t xml:space="preserve">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9F">
        <w:rPr>
          <w:rFonts w:ascii="Times New Roman" w:hAnsi="Times New Roman"/>
          <w:sz w:val="28"/>
          <w:szCs w:val="28"/>
        </w:rPr>
        <w:t xml:space="preserve"> совершение деяний, указанных выше, от имени или в интересах юридического лица.</w:t>
      </w: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9F">
        <w:rPr>
          <w:rFonts w:ascii="Times New Roman" w:hAnsi="Times New Roman"/>
          <w:sz w:val="28"/>
          <w:szCs w:val="28"/>
        </w:rPr>
        <w:t xml:space="preserve"> В соответствии с пунктом 2 статьи 1 Федерального закона от 25 декабря 2008 года No 273-ФЗ «О противодействии коррупции» противодействием коррупции является:</w:t>
      </w: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9F">
        <w:rPr>
          <w:rFonts w:ascii="Times New Roman" w:hAnsi="Times New Roman"/>
          <w:sz w:val="28"/>
          <w:szCs w:val="28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9F">
        <w:rPr>
          <w:rFonts w:ascii="Times New Roman" w:hAnsi="Times New Roman"/>
          <w:sz w:val="28"/>
          <w:szCs w:val="28"/>
        </w:rPr>
        <w:t xml:space="preserve"> 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9F">
        <w:rPr>
          <w:rFonts w:ascii="Times New Roman" w:hAnsi="Times New Roman"/>
          <w:sz w:val="28"/>
          <w:szCs w:val="28"/>
        </w:rPr>
        <w:t xml:space="preserve"> б) по выявлению, предупреждению, пресечению, раскрытию и расследованию коррупционных правонарушений (борьба с коррупцией);</w:t>
      </w: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9F">
        <w:rPr>
          <w:rFonts w:ascii="Times New Roman" w:hAnsi="Times New Roman"/>
          <w:sz w:val="28"/>
          <w:szCs w:val="28"/>
        </w:rPr>
        <w:t xml:space="preserve"> в) по минимизации и (или) ликвидации последствий коррупционных правонарушений.</w:t>
      </w: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9F">
        <w:rPr>
          <w:rFonts w:ascii="Times New Roman" w:hAnsi="Times New Roman"/>
          <w:sz w:val="28"/>
          <w:szCs w:val="28"/>
        </w:rPr>
        <w:t xml:space="preserve"> Если Вы считаете, что Вам стали известны факты коррупции, а так же если у Вас имеются конкретные предложения, направленные на совершенствование работы по противодействию коррупции, Вы можете сообщить об этом. </w:t>
      </w: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9F">
        <w:rPr>
          <w:rFonts w:ascii="Times New Roman" w:hAnsi="Times New Roman"/>
          <w:sz w:val="28"/>
          <w:szCs w:val="28"/>
        </w:rPr>
        <w:t xml:space="preserve"> Ваше обращение, отправленное по указанному адресу электронной почты, будет рассмотрено в соответствии с требованиями Федерального закона от 2 мая 2006 года № 59-ФЗ «О порядке рассмотрения обращений граждан Российской Федерации» и приказом Рособрнадзора от 11.12.2014 №1900 "Об утверждении Инструкции о порядке рассмотрения обращений граждан в Федеральной службе по надзору в сфере образования и науки" (Зарегистрировано в Минюсте России 27.03.2015 №36608).</w:t>
      </w: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9F">
        <w:rPr>
          <w:rFonts w:ascii="Times New Roman" w:hAnsi="Times New Roman"/>
          <w:sz w:val="28"/>
          <w:szCs w:val="28"/>
        </w:rPr>
        <w:t xml:space="preserve">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7F799F">
          <w:rPr>
            <w:rFonts w:ascii="Times New Roman" w:hAnsi="Times New Roman"/>
            <w:sz w:val="28"/>
            <w:szCs w:val="28"/>
          </w:rPr>
          <w:t>2006 г</w:t>
        </w:r>
      </w:smartTag>
      <w:r w:rsidRPr="007F799F">
        <w:rPr>
          <w:rFonts w:ascii="Times New Roman" w:hAnsi="Times New Roman"/>
          <w:sz w:val="28"/>
          <w:szCs w:val="28"/>
        </w:rPr>
        <w:t xml:space="preserve">. N 59-ФЗ "О порядке рассмотрения обращений граждан Российской Федерации" </w:t>
      </w: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9F">
        <w:rPr>
          <w:rFonts w:ascii="Times New Roman" w:hAnsi="Times New Roman"/>
          <w:sz w:val="28"/>
          <w:szCs w:val="28"/>
        </w:rPr>
        <w:t>Бланк обращения гражданина о фактах коррупции</w:t>
      </w: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9F">
        <w:rPr>
          <w:rFonts w:ascii="Times New Roman" w:hAnsi="Times New Roman"/>
          <w:sz w:val="28"/>
          <w:szCs w:val="28"/>
        </w:rPr>
        <w:t xml:space="preserve"> При написании сообщения Вам необходимо указать свою фамилию, имя, отчество (последнее - при наличии), адрес, по которому должен быть направлен ответ, а также изложить суть обращения.</w:t>
      </w: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9F">
        <w:rPr>
          <w:rFonts w:ascii="Times New Roman" w:hAnsi="Times New Roman"/>
          <w:sz w:val="28"/>
          <w:szCs w:val="28"/>
        </w:rPr>
        <w:t xml:space="preserve">  </w:t>
      </w: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9F">
        <w:rPr>
          <w:rFonts w:ascii="Times New Roman" w:hAnsi="Times New Roman"/>
          <w:sz w:val="28"/>
          <w:szCs w:val="28"/>
        </w:rPr>
        <w:t>Способы беспрепятственно направлять свои сообщения в организацию:</w:t>
      </w: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9F">
        <w:rPr>
          <w:rFonts w:ascii="Times New Roman" w:hAnsi="Times New Roman"/>
          <w:sz w:val="28"/>
          <w:szCs w:val="28"/>
        </w:rPr>
        <w:t xml:space="preserve"> - телефон горячей линии 8(8793)311206, 8(8793)313177</w:t>
      </w: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9F">
        <w:rPr>
          <w:rFonts w:ascii="Times New Roman" w:hAnsi="Times New Roman"/>
          <w:sz w:val="28"/>
          <w:szCs w:val="28"/>
        </w:rPr>
        <w:t xml:space="preserve"> - телефон доверия (приемная учредителя - Управления образования) 311206</w:t>
      </w: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9F">
        <w:rPr>
          <w:rFonts w:ascii="Times New Roman" w:hAnsi="Times New Roman"/>
          <w:sz w:val="28"/>
          <w:szCs w:val="28"/>
        </w:rPr>
        <w:t xml:space="preserve"> - адрес для почтовых отправлений: 357500, Ставропольский край, г. Пятигорск, пос. Горячеводский, ул. 1-я линия,42</w:t>
      </w: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29C" w:rsidRPr="007F799F" w:rsidRDefault="003C629C" w:rsidP="00153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9F">
        <w:rPr>
          <w:rFonts w:ascii="Times New Roman" w:hAnsi="Times New Roman"/>
          <w:sz w:val="28"/>
          <w:szCs w:val="28"/>
        </w:rPr>
        <w:t xml:space="preserve"> - адрес электронной почты: </w:t>
      </w:r>
      <w:r w:rsidRPr="007F799F">
        <w:rPr>
          <w:rFonts w:ascii="Times New Roman" w:hAnsi="Times New Roman"/>
          <w:sz w:val="28"/>
          <w:szCs w:val="28"/>
          <w:lang w:val="en-US"/>
        </w:rPr>
        <w:t>nougeula</w:t>
      </w:r>
      <w:r w:rsidRPr="007F799F">
        <w:rPr>
          <w:rFonts w:ascii="Times New Roman" w:hAnsi="Times New Roman"/>
          <w:sz w:val="28"/>
          <w:szCs w:val="28"/>
        </w:rPr>
        <w:t>@mail.ru</w:t>
      </w:r>
    </w:p>
    <w:p w:rsidR="003C629C" w:rsidRPr="00153DB7" w:rsidRDefault="003C629C" w:rsidP="00153DB7">
      <w:pPr>
        <w:spacing w:after="0" w:line="240" w:lineRule="auto"/>
        <w:rPr>
          <w:rFonts w:ascii="Times New Roman" w:hAnsi="Times New Roman"/>
        </w:rPr>
      </w:pPr>
    </w:p>
    <w:sectPr w:rsidR="003C629C" w:rsidRPr="00153DB7" w:rsidSect="0061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DB7"/>
    <w:rsid w:val="00153DB7"/>
    <w:rsid w:val="003C629C"/>
    <w:rsid w:val="00611C42"/>
    <w:rsid w:val="00634D59"/>
    <w:rsid w:val="007F799F"/>
    <w:rsid w:val="00BF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4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428</Words>
  <Characters>2442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2016-10-13T13:40:00Z</dcterms:created>
  <dcterms:modified xsi:type="dcterms:W3CDTF">2016-11-06T21:14:00Z</dcterms:modified>
</cp:coreProperties>
</file>